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408" w:before="0" w:after="0"/>
        <w:ind w:left="120"/>
        <w:jc w:val="center"/>
        <w:rPr>
          <w:lang w:val="ru-RU"/>
        </w:rPr>
      </w:pPr>
      <w:r>
        <w:rPr>
          <w:rFonts w:ascii="Times New Roman" w:hAnsi="Times New Roman"/>
          <w:b/>
          <w:color w:val="000000"/>
          <w:sz w:val="28"/>
          <w:lang w:val="ru-RU"/>
        </w:rPr>
        <w:t>М МИНИСТЕРСТВО ПРОСВЕЩЕНИЯ РОССИЙСКОЙ ФЕДЕРАЦИИ</w:t>
      </w:r>
    </w:p>
    <w:p>
      <w:pPr>
        <w:pStyle w:val="Normal"/>
        <w:spacing w:lineRule="auto" w:line="408" w:before="0" w:after="0"/>
        <w:ind w:left="120"/>
        <w:jc w:val="center"/>
        <w:rPr>
          <w:lang w:val="ru-RU"/>
        </w:rPr>
      </w:pPr>
      <w:r>
        <w:rPr>
          <w:rFonts w:ascii="Times New Roman" w:hAnsi="Times New Roman"/>
          <w:b/>
          <w:color w:val="000000"/>
          <w:sz w:val="28"/>
          <w:lang w:val="ru-RU"/>
        </w:rPr>
        <w:t>‌</w:t>
      </w:r>
      <w:bookmarkStart w:id="0" w:name="80962996-9eae-4b29-807c-6d440604dec5"/>
      <w:r>
        <w:rPr>
          <w:rFonts w:ascii="Times New Roman" w:hAnsi="Times New Roman"/>
          <w:b/>
          <w:color w:val="000000"/>
          <w:sz w:val="28"/>
          <w:lang w:val="ru-RU"/>
        </w:rPr>
        <w:t>Комитет по образованию Санкт-Петербурга</w:t>
      </w:r>
      <w:bookmarkEnd w:id="0"/>
      <w:r>
        <w:rPr>
          <w:rFonts w:ascii="Times New Roman" w:hAnsi="Times New Roman"/>
          <w:b/>
          <w:color w:val="000000"/>
          <w:sz w:val="28"/>
          <w:lang w:val="ru-RU"/>
        </w:rPr>
        <w:t xml:space="preserve">‌‌ </w:t>
      </w:r>
    </w:p>
    <w:p>
      <w:pPr>
        <w:pStyle w:val="Normal"/>
        <w:spacing w:lineRule="auto" w:line="408" w:before="0" w:after="0"/>
        <w:ind w:left="120"/>
        <w:jc w:val="center"/>
        <w:rPr>
          <w:lang w:val="ru-RU"/>
        </w:rPr>
      </w:pPr>
      <w:r>
        <w:rPr>
          <w:rFonts w:ascii="Times New Roman" w:hAnsi="Times New Roman"/>
          <w:b/>
          <w:color w:val="000000"/>
          <w:sz w:val="28"/>
          <w:lang w:val="ru-RU"/>
        </w:rPr>
        <w:t>‌</w:t>
      </w:r>
      <w:bookmarkStart w:id="1" w:name="a244f056-0231-4322-a014-8dcea54eab13"/>
      <w:r>
        <w:rPr>
          <w:rFonts w:ascii="Times New Roman" w:hAnsi="Times New Roman"/>
          <w:b/>
          <w:color w:val="000000"/>
          <w:sz w:val="28"/>
          <w:lang w:val="ru-RU"/>
        </w:rPr>
        <w:t>Администрация Фрунзенского района</w:t>
      </w:r>
      <w:bookmarkEnd w:id="1"/>
      <w:r>
        <w:rPr>
          <w:rFonts w:ascii="Times New Roman" w:hAnsi="Times New Roman"/>
          <w:b/>
          <w:color w:val="000000"/>
          <w:sz w:val="28"/>
          <w:lang w:val="ru-RU"/>
        </w:rPr>
        <w:t>‌</w:t>
      </w:r>
      <w:r>
        <w:rPr>
          <w:rFonts w:ascii="Times New Roman" w:hAnsi="Times New Roman"/>
          <w:color w:val="000000"/>
          <w:sz w:val="28"/>
          <w:lang w:val="ru-RU"/>
        </w:rPr>
        <w:t>​</w:t>
      </w:r>
    </w:p>
    <w:p>
      <w:pPr>
        <w:pStyle w:val="Normal"/>
        <w:spacing w:lineRule="auto" w:line="408" w:before="0" w:after="0"/>
        <w:ind w:left="120"/>
        <w:jc w:val="center"/>
        <w:rPr>
          <w:lang w:val="ru-RU"/>
        </w:rPr>
      </w:pPr>
      <w:r>
        <w:rPr>
          <w:rFonts w:ascii="Times New Roman" w:hAnsi="Times New Roman"/>
          <w:b/>
          <w:color w:val="000000"/>
          <w:sz w:val="28"/>
          <w:lang w:val="ru-RU"/>
        </w:rPr>
        <w:t>ГБОУ Гимназия №441</w:t>
      </w:r>
    </w:p>
    <w:p>
      <w:pPr>
        <w:pStyle w:val="Normal"/>
        <w:spacing w:before="0" w:after="0"/>
        <w:ind w:left="120"/>
        <w:rPr>
          <w:lang w:val="ru-RU"/>
        </w:rPr>
      </w:pPr>
      <w:r>
        <w:rPr>
          <w:lang w:val="ru-RU"/>
        </w:rPr>
      </w:r>
    </w:p>
    <w:p>
      <w:pPr>
        <w:pStyle w:val="Normal"/>
        <w:spacing w:before="0" w:after="0"/>
        <w:ind w:left="120"/>
        <w:rPr>
          <w:lang w:val="ru-RU"/>
        </w:rPr>
      </w:pPr>
      <w:r>
        <w:rPr>
          <w:lang w:val="ru-RU"/>
        </w:rPr>
      </w:r>
    </w:p>
    <w:p>
      <w:pPr>
        <w:pStyle w:val="Normal"/>
        <w:spacing w:before="0" w:after="0"/>
        <w:ind w:left="120"/>
        <w:rPr>
          <w:lang w:val="ru-RU"/>
        </w:rPr>
      </w:pPr>
      <w:r>
        <w:rPr>
          <w:lang w:val="ru-RU"/>
        </w:rPr>
      </w:r>
    </w:p>
    <w:p>
      <w:pPr>
        <w:pStyle w:val="Normal"/>
        <w:spacing w:before="0" w:after="0"/>
        <w:ind w:left="120"/>
        <w:rPr>
          <w:lang w:val="ru-RU"/>
        </w:rPr>
      </w:pPr>
      <w:r>
        <w:rPr>
          <w:lang w:val="ru-RU"/>
        </w:rPr>
      </w:r>
    </w:p>
    <w:tbl>
      <w:tblPr>
        <w:tblW w:w="934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114"/>
        <w:gridCol w:w="3115"/>
        <w:gridCol w:w="3115"/>
      </w:tblGrid>
      <w:tr>
        <w:trPr/>
        <w:tc>
          <w:tcPr>
            <w:tcW w:w="3114" w:type="dxa"/>
            <w:tcBorders/>
          </w:tcPr>
          <w:p>
            <w:pPr>
              <w:pStyle w:val="Normal"/>
              <w:spacing w:before="0" w:after="120"/>
              <w:jc w:val="both"/>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РАССМОТРЕНО</w:t>
            </w:r>
          </w:p>
          <w:p>
            <w:pPr>
              <w:pStyle w:val="Normal"/>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на заседании педагогического совета</w:t>
            </w:r>
          </w:p>
          <w:p>
            <w:pPr>
              <w:pStyle w:val="Normal"/>
              <w:spacing w:lineRule="auto" w:line="240" w:before="0" w:after="12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 xml:space="preserve">________________________ </w:t>
            </w:r>
          </w:p>
          <w:p>
            <w:pPr>
              <w:pStyle w:val="Normal"/>
              <w:spacing w:lineRule="auto" w:line="240" w:before="0" w:after="0"/>
              <w:jc w:val="right"/>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секретарь Гордина А. О.</w:t>
            </w:r>
          </w:p>
          <w:p>
            <w:pPr>
              <w:pStyle w:val="Normal"/>
              <w:spacing w:lineRule="auto" w:line="240" w:before="0" w:after="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Протокол №7 от «12» мая   2025 г.</w:t>
            </w:r>
          </w:p>
          <w:p>
            <w:pPr>
              <w:pStyle w:val="Normal"/>
              <w:spacing w:lineRule="auto" w:line="240" w:before="0" w:after="120"/>
              <w:jc w:val="both"/>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r>
          </w:p>
        </w:tc>
        <w:tc>
          <w:tcPr>
            <w:tcW w:w="3115" w:type="dxa"/>
            <w:tcBorders/>
          </w:tcPr>
          <w:p>
            <w:pPr>
              <w:pStyle w:val="Normal"/>
              <w:spacing w:lineRule="auto" w:line="240" w:before="0" w:after="120"/>
              <w:jc w:val="both"/>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r>
          </w:p>
        </w:tc>
        <w:tc>
          <w:tcPr>
            <w:tcW w:w="3115" w:type="dxa"/>
            <w:tcBorders/>
          </w:tcPr>
          <w:p>
            <w:pPr>
              <w:pStyle w:val="Normal"/>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УТВЕРЖДЕНО</w:t>
            </w:r>
          </w:p>
          <w:p>
            <w:pPr>
              <w:pStyle w:val="Normal"/>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Директор</w:t>
            </w:r>
          </w:p>
          <w:p>
            <w:pPr>
              <w:pStyle w:val="Normal"/>
              <w:spacing w:lineRule="auto" w:line="240" w:before="0" w:after="12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 xml:space="preserve">________________________ </w:t>
            </w:r>
          </w:p>
          <w:p>
            <w:pPr>
              <w:pStyle w:val="Normal"/>
              <w:spacing w:lineRule="auto" w:line="240" w:before="0" w:after="0"/>
              <w:jc w:val="right"/>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Кулагина Н. И.</w:t>
            </w:r>
          </w:p>
          <w:p>
            <w:pPr>
              <w:pStyle w:val="Normal"/>
              <w:spacing w:lineRule="auto" w:line="240" w:before="0" w:after="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Приказ №75 от «22» мая    2025 г.</w:t>
            </w:r>
          </w:p>
          <w:p>
            <w:pPr>
              <w:pStyle w:val="Normal"/>
              <w:spacing w:lineRule="auto" w:line="240" w:before="0" w:after="120"/>
              <w:jc w:val="both"/>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r>
          </w:p>
        </w:tc>
      </w:tr>
    </w:tbl>
    <w:p>
      <w:pPr>
        <w:pStyle w:val="Normal"/>
        <w:spacing w:before="0" w:after="0"/>
        <w:ind w:left="120"/>
        <w:rPr/>
      </w:pPr>
      <w:r>
        <w:rPr/>
      </w:r>
    </w:p>
    <w:p>
      <w:pPr>
        <w:pStyle w:val="Normal"/>
        <w:spacing w:before="0" w:after="0"/>
        <w:ind w:left="120"/>
        <w:rPr>
          <w:lang w:val="ru-RU"/>
        </w:rPr>
      </w:pPr>
      <w:r>
        <w:rPr>
          <w:rFonts w:ascii="Times New Roman" w:hAnsi="Times New Roman"/>
          <w:color w:val="000000"/>
          <w:sz w:val="28"/>
          <w:lang w:val="ru-RU"/>
        </w:rPr>
        <w:t>‌</w:t>
      </w:r>
    </w:p>
    <w:p>
      <w:pPr>
        <w:pStyle w:val="Normal"/>
        <w:spacing w:before="0" w:after="0"/>
        <w:ind w:left="120"/>
        <w:rPr>
          <w:lang w:val="ru-RU"/>
        </w:rPr>
      </w:pPr>
      <w:r>
        <w:rPr>
          <w:lang w:val="ru-RU"/>
        </w:rPr>
      </w:r>
    </w:p>
    <w:p>
      <w:pPr>
        <w:pStyle w:val="Normal"/>
        <w:spacing w:before="0" w:after="0"/>
        <w:ind w:left="120"/>
        <w:rPr>
          <w:lang w:val="ru-RU"/>
        </w:rPr>
      </w:pPr>
      <w:r>
        <w:rPr>
          <w:lang w:val="ru-RU"/>
        </w:rPr>
      </w:r>
    </w:p>
    <w:p>
      <w:pPr>
        <w:pStyle w:val="Normal"/>
        <w:spacing w:before="0" w:after="0"/>
        <w:ind w:left="120"/>
        <w:rPr>
          <w:lang w:val="ru-RU"/>
        </w:rPr>
      </w:pPr>
      <w:r>
        <w:rPr>
          <w:lang w:val="ru-RU"/>
        </w:rPr>
      </w:r>
    </w:p>
    <w:p>
      <w:pPr>
        <w:pStyle w:val="Normal"/>
        <w:spacing w:lineRule="auto" w:line="408" w:before="0" w:after="0"/>
        <w:ind w:left="120"/>
        <w:jc w:val="center"/>
        <w:rPr>
          <w:lang w:val="ru-RU"/>
        </w:rPr>
      </w:pPr>
      <w:r>
        <w:rPr>
          <w:rFonts w:ascii="Times New Roman" w:hAnsi="Times New Roman"/>
          <w:b/>
          <w:color w:val="000000"/>
          <w:sz w:val="28"/>
          <w:lang w:val="ru-RU"/>
        </w:rPr>
        <w:t>РАБОЧАЯ ПРОГРАММА</w:t>
      </w:r>
    </w:p>
    <w:p>
      <w:pPr>
        <w:pStyle w:val="Normal"/>
        <w:spacing w:lineRule="auto" w:line="408" w:before="0" w:after="0"/>
        <w:ind w:left="120"/>
        <w:jc w:val="center"/>
        <w:rPr>
          <w:lang w:val="ru-RU"/>
        </w:rPr>
      </w:pPr>
      <w:r>
        <w:rPr>
          <w:rFonts w:ascii="Times New Roman" w:hAnsi="Times New Roman"/>
          <w:color w:val="000000"/>
          <w:sz w:val="28"/>
          <w:lang w:val="ru-RU"/>
        </w:rPr>
        <w:t>(</w:t>
      </w:r>
      <w:r>
        <w:rPr>
          <w:rFonts w:ascii="Times New Roman" w:hAnsi="Times New Roman"/>
          <w:color w:val="000000"/>
          <w:sz w:val="28"/>
        </w:rPr>
        <w:t>ID</w:t>
      </w:r>
      <w:r>
        <w:rPr>
          <w:rFonts w:ascii="Times New Roman" w:hAnsi="Times New Roman"/>
          <w:color w:val="000000"/>
          <w:sz w:val="28"/>
          <w:lang w:val="ru-RU"/>
        </w:rPr>
        <w:t xml:space="preserve"> 8553885)</w:t>
      </w:r>
    </w:p>
    <w:p>
      <w:pPr>
        <w:pStyle w:val="Normal"/>
        <w:spacing w:before="0" w:after="0"/>
        <w:ind w:left="120"/>
        <w:jc w:val="center"/>
        <w:rPr>
          <w:lang w:val="ru-RU"/>
        </w:rPr>
      </w:pPr>
      <w:r>
        <w:rPr>
          <w:lang w:val="ru-RU"/>
        </w:rPr>
      </w:r>
    </w:p>
    <w:p>
      <w:pPr>
        <w:pStyle w:val="Normal"/>
        <w:spacing w:lineRule="auto" w:line="408" w:before="0" w:after="0"/>
        <w:ind w:left="120"/>
        <w:jc w:val="center"/>
        <w:rPr>
          <w:lang w:val="ru-RU"/>
        </w:rPr>
      </w:pPr>
      <w:r>
        <w:rPr>
          <w:rFonts w:ascii="Times New Roman" w:hAnsi="Times New Roman"/>
          <w:b/>
          <w:color w:val="000000"/>
          <w:sz w:val="28"/>
          <w:lang w:val="ru-RU"/>
        </w:rPr>
        <w:t>учебного курса «Геометрия»</w:t>
      </w:r>
    </w:p>
    <w:p>
      <w:pPr>
        <w:pStyle w:val="Normal"/>
        <w:spacing w:lineRule="auto" w:line="408" w:before="0" w:after="0"/>
        <w:ind w:left="120"/>
        <w:jc w:val="center"/>
        <w:rPr>
          <w:lang w:val="ru-RU"/>
        </w:rPr>
      </w:pPr>
      <w:r>
        <w:rPr>
          <w:rFonts w:ascii="Times New Roman" w:hAnsi="Times New Roman"/>
          <w:color w:val="000000"/>
          <w:sz w:val="28"/>
          <w:lang w:val="ru-RU"/>
        </w:rPr>
        <w:t xml:space="preserve">для обучающихся 7-9 классов </w:t>
      </w:r>
    </w:p>
    <w:p>
      <w:pPr>
        <w:pStyle w:val="Normal"/>
        <w:spacing w:before="0" w:after="0"/>
        <w:ind w:left="120"/>
        <w:jc w:val="center"/>
        <w:rPr>
          <w:lang w:val="ru-RU"/>
        </w:rPr>
      </w:pPr>
      <w:r>
        <w:rPr>
          <w:lang w:val="ru-RU"/>
        </w:rPr>
      </w:r>
    </w:p>
    <w:p>
      <w:pPr>
        <w:pStyle w:val="Normal"/>
        <w:spacing w:before="0" w:after="0"/>
        <w:ind w:left="120"/>
        <w:jc w:val="center"/>
        <w:rPr>
          <w:lang w:val="ru-RU"/>
        </w:rPr>
      </w:pPr>
      <w:r>
        <w:rPr>
          <w:lang w:val="ru-RU"/>
        </w:rPr>
      </w:r>
    </w:p>
    <w:p>
      <w:pPr>
        <w:pStyle w:val="Normal"/>
        <w:spacing w:before="0" w:after="0"/>
        <w:ind w:left="120"/>
        <w:jc w:val="center"/>
        <w:rPr>
          <w:lang w:val="ru-RU"/>
        </w:rPr>
      </w:pPr>
      <w:r>
        <w:rPr>
          <w:lang w:val="ru-RU"/>
        </w:rPr>
      </w:r>
    </w:p>
    <w:p>
      <w:pPr>
        <w:pStyle w:val="Normal"/>
        <w:spacing w:before="0" w:after="0"/>
        <w:ind w:left="120"/>
        <w:jc w:val="center"/>
        <w:rPr>
          <w:lang w:val="ru-RU"/>
        </w:rPr>
      </w:pPr>
      <w:r>
        <w:rPr>
          <w:lang w:val="ru-RU"/>
        </w:rPr>
      </w:r>
    </w:p>
    <w:p>
      <w:pPr>
        <w:pStyle w:val="Normal"/>
        <w:spacing w:before="0" w:after="0"/>
        <w:ind w:left="120"/>
        <w:jc w:val="center"/>
        <w:rPr>
          <w:lang w:val="ru-RU"/>
        </w:rPr>
      </w:pPr>
      <w:r>
        <w:rPr>
          <w:lang w:val="ru-RU"/>
        </w:rPr>
      </w:r>
    </w:p>
    <w:p>
      <w:pPr>
        <w:pStyle w:val="Normal"/>
        <w:spacing w:before="0" w:after="0"/>
        <w:ind w:left="120"/>
        <w:jc w:val="center"/>
        <w:rPr>
          <w:lang w:val="ru-RU"/>
        </w:rPr>
      </w:pPr>
      <w:r>
        <w:rPr>
          <w:lang w:val="ru-RU"/>
        </w:rPr>
      </w:r>
    </w:p>
    <w:p>
      <w:pPr>
        <w:pStyle w:val="Normal"/>
        <w:spacing w:before="0" w:after="0"/>
        <w:ind w:left="120"/>
        <w:jc w:val="center"/>
        <w:rPr>
          <w:lang w:val="ru-RU"/>
        </w:rPr>
      </w:pPr>
      <w:r>
        <w:rPr>
          <w:lang w:val="ru-RU"/>
        </w:rPr>
      </w:r>
    </w:p>
    <w:p>
      <w:pPr>
        <w:pStyle w:val="Normal"/>
        <w:spacing w:before="0" w:after="0"/>
        <w:ind w:left="120"/>
        <w:jc w:val="center"/>
        <w:rPr>
          <w:lang w:val="ru-RU"/>
        </w:rPr>
      </w:pPr>
      <w:r>
        <w:rPr>
          <w:lang w:val="ru-RU"/>
        </w:rPr>
      </w:r>
    </w:p>
    <w:p>
      <w:pPr>
        <w:pStyle w:val="Normal"/>
        <w:spacing w:before="0" w:after="0"/>
        <w:ind w:left="120"/>
        <w:jc w:val="center"/>
        <w:rPr>
          <w:lang w:val="ru-RU"/>
        </w:rPr>
      </w:pPr>
      <w:r>
        <w:rPr>
          <w:lang w:val="ru-RU"/>
        </w:rPr>
      </w:r>
    </w:p>
    <w:p>
      <w:pPr>
        <w:pStyle w:val="Normal"/>
        <w:spacing w:before="0" w:after="0"/>
        <w:ind w:left="120"/>
        <w:jc w:val="center"/>
        <w:rPr>
          <w:lang w:val="ru-RU"/>
        </w:rPr>
      </w:pPr>
      <w:r>
        <w:rPr>
          <w:lang w:val="ru-RU"/>
        </w:rPr>
      </w:r>
    </w:p>
    <w:p>
      <w:pPr>
        <w:pStyle w:val="Normal"/>
        <w:spacing w:before="0" w:after="0"/>
        <w:jc w:val="center"/>
        <w:rPr>
          <w:lang w:val="ru-RU"/>
        </w:rPr>
      </w:pPr>
      <w:r>
        <w:rPr>
          <w:rFonts w:ascii="Times New Roman" w:hAnsi="Times New Roman"/>
          <w:b/>
          <w:color w:val="000000"/>
          <w:sz w:val="28"/>
          <w:lang w:val="ru-RU"/>
        </w:rPr>
        <w:t>Санкт-Петербург‌ 2025-2026‌</w:t>
      </w:r>
      <w:r>
        <w:rPr>
          <w:rFonts w:ascii="Times New Roman" w:hAnsi="Times New Roman"/>
          <w:color w:val="000000"/>
          <w:sz w:val="28"/>
          <w:lang w:val="ru-RU"/>
        </w:rPr>
        <w:t>​</w:t>
      </w:r>
    </w:p>
    <w:p>
      <w:pPr>
        <w:pStyle w:val="Normal"/>
        <w:spacing w:lineRule="auto" w:line="264" w:before="0" w:after="0"/>
        <w:ind w:left="120"/>
        <w:jc w:val="both"/>
        <w:rPr>
          <w:lang w:val="ru-RU"/>
        </w:rPr>
      </w:pPr>
      <w:bookmarkStart w:id="2" w:name="block-68636759"/>
      <w:bookmarkStart w:id="3" w:name="block-68636758"/>
      <w:bookmarkEnd w:id="2"/>
      <w:bookmarkEnd w:id="3"/>
      <w:r>
        <w:rPr>
          <w:rFonts w:ascii="Times New Roman" w:hAnsi="Times New Roman"/>
          <w:b/>
          <w:color w:val="000000"/>
          <w:sz w:val="28"/>
          <w:lang w:val="ru-RU"/>
        </w:rPr>
        <w:t>ПОЯСНИТЕЛЬНАЯ ЗАПИСКА</w:t>
      </w:r>
    </w:p>
    <w:p>
      <w:pPr>
        <w:pStyle w:val="Normal"/>
        <w:spacing w:lineRule="auto" w:line="264" w:before="0" w:after="0"/>
        <w:ind w:left="120"/>
        <w:jc w:val="both"/>
        <w:rPr>
          <w:lang w:val="ru-RU"/>
        </w:rPr>
      </w:pPr>
      <w:r>
        <w:rPr>
          <w:lang w:val="ru-RU"/>
        </w:rPr>
      </w:r>
    </w:p>
    <w:p>
      <w:pPr>
        <w:pStyle w:val="Normal"/>
        <w:spacing w:lineRule="auto" w:line="264" w:before="0" w:after="0"/>
        <w:ind w:firstLine="600"/>
        <w:jc w:val="both"/>
        <w:rPr>
          <w:lang w:val="ru-RU"/>
        </w:rPr>
      </w:pPr>
      <w:r>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pPr>
        <w:pStyle w:val="Normal"/>
        <w:spacing w:lineRule="auto" w:line="264" w:before="0" w:after="0"/>
        <w:ind w:firstLine="600"/>
        <w:jc w:val="both"/>
        <w:rPr>
          <w:lang w:val="ru-RU"/>
        </w:rPr>
      </w:pPr>
      <w:r>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pPr>
        <w:pStyle w:val="Normal"/>
        <w:spacing w:lineRule="auto" w:line="264" w:before="0" w:after="0"/>
        <w:ind w:firstLine="600"/>
        <w:jc w:val="both"/>
        <w:rPr>
          <w:lang w:val="ru-RU"/>
        </w:rPr>
      </w:pPr>
      <w:r>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pPr>
        <w:pStyle w:val="Normal"/>
        <w:spacing w:lineRule="auto" w:line="264" w:before="0" w:after="0"/>
        <w:ind w:firstLine="600"/>
        <w:jc w:val="both"/>
        <w:rPr>
          <w:lang w:val="ru-RU"/>
        </w:rPr>
      </w:pPr>
      <w:r>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pPr>
        <w:sectPr>
          <w:type w:val="nextPage"/>
          <w:pgSz w:w="11906" w:h="16383"/>
          <w:pgMar w:left="1701" w:right="850" w:gutter="0" w:header="0" w:top="1134" w:footer="0" w:bottom="1134"/>
          <w:pgNumType w:fmt="decimal"/>
          <w:formProt w:val="false"/>
          <w:textDirection w:val="lrTb"/>
          <w:docGrid w:type="default" w:linePitch="100" w:charSpace="4096"/>
        </w:sectPr>
        <w:pStyle w:val="Normal"/>
        <w:spacing w:lineRule="auto" w:line="264" w:before="0" w:after="0"/>
        <w:ind w:firstLine="600"/>
        <w:jc w:val="both"/>
        <w:rPr>
          <w:lang w:val="ru-RU"/>
        </w:rPr>
      </w:pPr>
      <w:bookmarkStart w:id="4" w:name="6c37334c-5fa9-457a-ad76-d36f127aa8c8"/>
      <w:r>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4"/>
    </w:p>
    <w:p>
      <w:pPr>
        <w:pStyle w:val="Normal"/>
        <w:spacing w:lineRule="auto" w:line="264" w:before="0" w:after="0"/>
        <w:ind w:left="120"/>
        <w:jc w:val="both"/>
        <w:rPr>
          <w:lang w:val="ru-RU"/>
        </w:rPr>
      </w:pPr>
      <w:bookmarkStart w:id="5" w:name="block-68636759"/>
      <w:bookmarkStart w:id="6" w:name="block-68636756"/>
      <w:bookmarkEnd w:id="5"/>
      <w:bookmarkEnd w:id="6"/>
      <w:r>
        <w:rPr>
          <w:rFonts w:ascii="Times New Roman" w:hAnsi="Times New Roman"/>
          <w:b/>
          <w:color w:val="000000"/>
          <w:sz w:val="28"/>
          <w:lang w:val="ru-RU"/>
        </w:rPr>
        <w:t>СОДЕРЖАНИЕ ОБУЧЕНИЯ</w:t>
      </w:r>
    </w:p>
    <w:p>
      <w:pPr>
        <w:pStyle w:val="Normal"/>
        <w:spacing w:lineRule="auto" w:line="264" w:before="0" w:after="0"/>
        <w:ind w:left="120"/>
        <w:jc w:val="both"/>
        <w:rPr>
          <w:lang w:val="ru-RU"/>
        </w:rPr>
      </w:pPr>
      <w:r>
        <w:rPr>
          <w:lang w:val="ru-RU"/>
        </w:rPr>
      </w:r>
    </w:p>
    <w:p>
      <w:pPr>
        <w:pStyle w:val="Normal"/>
        <w:spacing w:lineRule="auto" w:line="264" w:before="0" w:after="0"/>
        <w:ind w:left="120"/>
        <w:jc w:val="both"/>
        <w:rPr>
          <w:lang w:val="ru-RU"/>
        </w:rPr>
      </w:pPr>
      <w:r>
        <w:rPr>
          <w:rFonts w:ascii="Times New Roman" w:hAnsi="Times New Roman"/>
          <w:b/>
          <w:color w:val="000000"/>
          <w:sz w:val="28"/>
          <w:lang w:val="ru-RU"/>
        </w:rPr>
        <w:t>7 КЛАСС</w:t>
      </w:r>
    </w:p>
    <w:p>
      <w:pPr>
        <w:pStyle w:val="Normal"/>
        <w:spacing w:lineRule="auto" w:line="264" w:before="0" w:after="0"/>
        <w:ind w:left="120"/>
        <w:jc w:val="both"/>
        <w:rPr>
          <w:lang w:val="ru-RU"/>
        </w:rPr>
      </w:pPr>
      <w:r>
        <w:rPr>
          <w:lang w:val="ru-RU"/>
        </w:rPr>
      </w:r>
    </w:p>
    <w:p>
      <w:pPr>
        <w:pStyle w:val="Normal"/>
        <w:spacing w:lineRule="auto" w:line="264" w:before="0" w:after="0"/>
        <w:ind w:firstLine="600"/>
        <w:jc w:val="both"/>
        <w:rPr>
          <w:lang w:val="ru-RU"/>
        </w:rPr>
      </w:pPr>
      <w:r>
        <w:rPr>
          <w:rFonts w:ascii="Times New Roman" w:hAnsi="Times New Roman"/>
          <w:color w:val="000000"/>
          <w:sz w:val="28"/>
          <w:lang w:val="ru-RU"/>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pPr>
        <w:pStyle w:val="Normal"/>
        <w:spacing w:lineRule="auto" w:line="264" w:before="0" w:after="0"/>
        <w:ind w:firstLine="600"/>
        <w:jc w:val="both"/>
        <w:rPr>
          <w:lang w:val="ru-RU"/>
        </w:rPr>
      </w:pPr>
      <w:r>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pPr>
        <w:pStyle w:val="Normal"/>
        <w:spacing w:lineRule="auto" w:line="264" w:before="0" w:after="0"/>
        <w:ind w:firstLine="600"/>
        <w:jc w:val="both"/>
        <w:rPr>
          <w:lang w:val="ru-RU"/>
        </w:rPr>
      </w:pPr>
      <w:r>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pPr>
        <w:pStyle w:val="Normal"/>
        <w:spacing w:lineRule="auto" w:line="264" w:before="0" w:after="0"/>
        <w:ind w:firstLine="600"/>
        <w:jc w:val="both"/>
        <w:rPr>
          <w:lang w:val="ru-RU"/>
        </w:rPr>
      </w:pPr>
      <w:r>
        <w:rPr>
          <w:rFonts w:ascii="Times New Roman" w:hAnsi="Times New Roman"/>
          <w:color w:val="000000"/>
          <w:sz w:val="28"/>
          <w:lang w:val="ru-RU"/>
        </w:rPr>
        <w:t>Равнобедренный и равносторонний треугольники. Неравенство треугольника.</w:t>
      </w:r>
    </w:p>
    <w:p>
      <w:pPr>
        <w:pStyle w:val="Normal"/>
        <w:spacing w:lineRule="auto" w:line="264" w:before="0" w:after="0"/>
        <w:ind w:firstLine="600"/>
        <w:jc w:val="both"/>
        <w:rPr>
          <w:lang w:val="ru-RU"/>
        </w:rPr>
      </w:pPr>
      <w:r>
        <w:rPr>
          <w:rFonts w:ascii="Times New Roman" w:hAnsi="Times New Roman"/>
          <w:color w:val="000000"/>
          <w:sz w:val="28"/>
          <w:lang w:val="ru-RU"/>
        </w:rPr>
        <w:t>Свойства и признаки равнобедренного треугольника. Признаки равенства треугольников.</w:t>
      </w:r>
    </w:p>
    <w:p>
      <w:pPr>
        <w:pStyle w:val="Normal"/>
        <w:spacing w:lineRule="auto" w:line="264" w:before="0" w:after="0"/>
        <w:ind w:firstLine="600"/>
        <w:jc w:val="both"/>
        <w:rPr>
          <w:lang w:val="ru-RU"/>
        </w:rPr>
      </w:pPr>
      <w:r>
        <w:rPr>
          <w:rFonts w:ascii="Times New Roman" w:hAnsi="Times New Roman"/>
          <w:color w:val="000000"/>
          <w:sz w:val="28"/>
          <w:lang w:val="ru-RU"/>
        </w:rPr>
        <w:t>Свойства и признаки параллельных прямых. Сумма углов треугольника. Внешние углы треугольника.</w:t>
      </w:r>
    </w:p>
    <w:p>
      <w:pPr>
        <w:pStyle w:val="Normal"/>
        <w:spacing w:lineRule="auto" w:line="264" w:before="0" w:after="0"/>
        <w:ind w:firstLine="600"/>
        <w:jc w:val="both"/>
        <w:rPr>
          <w:lang w:val="ru-RU"/>
        </w:rPr>
      </w:pPr>
      <w:r>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pPr>
        <w:pStyle w:val="Normal"/>
        <w:spacing w:lineRule="auto" w:line="264" w:before="0" w:after="0"/>
        <w:ind w:firstLine="600"/>
        <w:jc w:val="both"/>
        <w:rPr>
          <w:lang w:val="ru-RU"/>
        </w:rPr>
      </w:pPr>
      <w:r>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pPr>
        <w:pStyle w:val="Normal"/>
        <w:spacing w:lineRule="auto" w:line="264" w:before="0" w:after="0"/>
        <w:ind w:firstLine="600"/>
        <w:jc w:val="both"/>
        <w:rPr>
          <w:lang w:val="ru-RU"/>
        </w:rPr>
      </w:pPr>
      <w:r>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pPr>
        <w:pStyle w:val="Normal"/>
        <w:spacing w:lineRule="auto" w:line="264" w:before="0" w:after="0"/>
        <w:ind w:firstLine="600"/>
        <w:jc w:val="both"/>
        <w:rPr>
          <w:lang w:val="ru-RU"/>
        </w:rPr>
      </w:pPr>
      <w:r>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pPr>
        <w:pStyle w:val="Normal"/>
        <w:spacing w:lineRule="auto" w:line="264" w:before="0" w:after="0"/>
        <w:ind w:left="120"/>
        <w:jc w:val="both"/>
        <w:rPr>
          <w:lang w:val="ru-RU"/>
        </w:rPr>
      </w:pPr>
      <w:r>
        <w:rPr>
          <w:rFonts w:ascii="Times New Roman" w:hAnsi="Times New Roman"/>
          <w:b/>
          <w:color w:val="000000"/>
          <w:sz w:val="28"/>
          <w:lang w:val="ru-RU"/>
        </w:rPr>
        <w:t>8 КЛАСС</w:t>
      </w:r>
    </w:p>
    <w:p>
      <w:pPr>
        <w:pStyle w:val="Normal"/>
        <w:spacing w:lineRule="auto" w:line="264" w:before="0" w:after="0"/>
        <w:ind w:left="120"/>
        <w:jc w:val="both"/>
        <w:rPr>
          <w:lang w:val="ru-RU"/>
        </w:rPr>
      </w:pPr>
      <w:r>
        <w:rPr>
          <w:lang w:val="ru-RU"/>
        </w:rPr>
      </w:r>
    </w:p>
    <w:p>
      <w:pPr>
        <w:pStyle w:val="Normal"/>
        <w:spacing w:lineRule="auto" w:line="264" w:before="0" w:after="0"/>
        <w:ind w:firstLine="600"/>
        <w:jc w:val="both"/>
        <w:rPr>
          <w:lang w:val="ru-RU"/>
        </w:rPr>
      </w:pPr>
      <w:r>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pPr>
        <w:pStyle w:val="Normal"/>
        <w:spacing w:lineRule="auto" w:line="264" w:before="0" w:after="0"/>
        <w:ind w:firstLine="600"/>
        <w:jc w:val="both"/>
        <w:rPr>
          <w:lang w:val="ru-RU"/>
        </w:rPr>
      </w:pPr>
      <w:r>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pPr>
        <w:pStyle w:val="Normal"/>
        <w:spacing w:lineRule="auto" w:line="264" w:before="0" w:after="0"/>
        <w:ind w:firstLine="600"/>
        <w:jc w:val="both"/>
        <w:rPr>
          <w:lang w:val="ru-RU"/>
        </w:rPr>
      </w:pPr>
      <w:r>
        <w:rPr>
          <w:rFonts w:ascii="Times New Roman" w:hAnsi="Times New Roman"/>
          <w:color w:val="000000"/>
          <w:sz w:val="28"/>
          <w:lang w:val="ru-RU"/>
        </w:rPr>
        <w:t>Средние линии треугольника и трапеции. Центр масс треугольника.</w:t>
      </w:r>
    </w:p>
    <w:p>
      <w:pPr>
        <w:pStyle w:val="Normal"/>
        <w:spacing w:lineRule="auto" w:line="264" w:before="0" w:after="0"/>
        <w:ind w:firstLine="600"/>
        <w:jc w:val="both"/>
        <w:rPr>
          <w:lang w:val="ru-RU"/>
        </w:rPr>
      </w:pPr>
      <w:r>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pPr>
        <w:pStyle w:val="Normal"/>
        <w:spacing w:lineRule="auto" w:line="264" w:before="0" w:after="0"/>
        <w:ind w:firstLine="600"/>
        <w:jc w:val="both"/>
        <w:rPr>
          <w:lang w:val="ru-RU"/>
        </w:rPr>
      </w:pPr>
      <w:r>
        <w:rPr>
          <w:rFonts w:ascii="Times New Roman" w:hAnsi="Times New Roman"/>
          <w:color w:val="000000"/>
          <w:sz w:val="28"/>
          <w:lang w:val="ru-RU"/>
        </w:rPr>
        <w:t>Свойства площадей геометрических фигур. Формулы для площади треугольника, параллелограмма, ромба и трапеции. Отношение площадей подобных фигур.</w:t>
      </w:r>
    </w:p>
    <w:p>
      <w:pPr>
        <w:pStyle w:val="Normal"/>
        <w:spacing w:lineRule="auto" w:line="264" w:before="0" w:after="0"/>
        <w:ind w:firstLine="600"/>
        <w:jc w:val="both"/>
        <w:rPr>
          <w:lang w:val="ru-RU"/>
        </w:rPr>
      </w:pPr>
      <w:r>
        <w:rPr>
          <w:rFonts w:ascii="Times New Roman" w:hAnsi="Times New Roman"/>
          <w:color w:val="000000"/>
          <w:sz w:val="28"/>
          <w:lang w:val="ru-RU"/>
        </w:rPr>
        <w:t>Вычисление площадей треугольников и многоугольников на клетчатой бумаге.</w:t>
      </w:r>
    </w:p>
    <w:p>
      <w:pPr>
        <w:pStyle w:val="Normal"/>
        <w:spacing w:lineRule="auto" w:line="264" w:before="0" w:after="0"/>
        <w:ind w:firstLine="600"/>
        <w:jc w:val="both"/>
        <w:rPr>
          <w:lang w:val="ru-RU"/>
        </w:rPr>
      </w:pPr>
      <w:r>
        <w:rPr>
          <w:rFonts w:ascii="Times New Roman" w:hAnsi="Times New Roman"/>
          <w:color w:val="000000"/>
          <w:sz w:val="28"/>
          <w:lang w:val="ru-RU"/>
        </w:rPr>
        <w:t>Теорема Пифагора. Применение теоремы Пифагора при решении практических задач.</w:t>
      </w:r>
    </w:p>
    <w:p>
      <w:pPr>
        <w:pStyle w:val="Normal"/>
        <w:spacing w:lineRule="auto" w:line="264" w:before="0" w:after="0"/>
        <w:ind w:firstLine="600"/>
        <w:jc w:val="both"/>
        <w:rPr>
          <w:lang w:val="ru-RU"/>
        </w:rPr>
      </w:pPr>
      <w:r>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pPr>
        <w:pStyle w:val="Normal"/>
        <w:spacing w:lineRule="auto" w:line="264" w:before="0" w:after="0"/>
        <w:ind w:firstLine="600"/>
        <w:jc w:val="both"/>
        <w:rPr>
          <w:lang w:val="ru-RU"/>
        </w:rPr>
      </w:pPr>
      <w:r>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pPr>
        <w:pStyle w:val="Normal"/>
        <w:spacing w:lineRule="auto" w:line="264" w:before="0" w:after="0"/>
        <w:ind w:left="120"/>
        <w:jc w:val="both"/>
        <w:rPr>
          <w:lang w:val="ru-RU"/>
        </w:rPr>
      </w:pPr>
      <w:r>
        <w:rPr>
          <w:rFonts w:ascii="Times New Roman" w:hAnsi="Times New Roman"/>
          <w:b/>
          <w:color w:val="000000"/>
          <w:sz w:val="28"/>
          <w:lang w:val="ru-RU"/>
        </w:rPr>
        <w:t>9 КЛАСС</w:t>
      </w:r>
    </w:p>
    <w:p>
      <w:pPr>
        <w:pStyle w:val="Normal"/>
        <w:spacing w:lineRule="auto" w:line="264" w:before="0" w:after="0"/>
        <w:ind w:left="120"/>
        <w:jc w:val="both"/>
        <w:rPr>
          <w:lang w:val="ru-RU"/>
        </w:rPr>
      </w:pPr>
      <w:r>
        <w:rPr>
          <w:lang w:val="ru-RU"/>
        </w:rPr>
      </w:r>
    </w:p>
    <w:p>
      <w:pPr>
        <w:pStyle w:val="Normal"/>
        <w:spacing w:lineRule="auto" w:line="264" w:before="0" w:after="0"/>
        <w:ind w:firstLine="600"/>
        <w:jc w:val="both"/>
        <w:rPr>
          <w:lang w:val="ru-RU"/>
        </w:rPr>
      </w:pPr>
      <w:r>
        <w:rPr>
          <w:rFonts w:ascii="Times New Roman" w:hAnsi="Times New Roman"/>
          <w:color w:val="000000"/>
          <w:sz w:val="28"/>
          <w:lang w:val="ru-RU"/>
        </w:rPr>
        <w:t>Синус, косинус, тангенс углов от 0 до 180°. Основное тригонометрическое тождество. Формулы приведения.</w:t>
      </w:r>
    </w:p>
    <w:p>
      <w:pPr>
        <w:pStyle w:val="Normal"/>
        <w:spacing w:lineRule="auto" w:line="264" w:before="0" w:after="0"/>
        <w:ind w:firstLine="600"/>
        <w:jc w:val="both"/>
        <w:rPr>
          <w:lang w:val="ru-RU"/>
        </w:rPr>
      </w:pPr>
      <w:r>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pPr>
        <w:pStyle w:val="Normal"/>
        <w:spacing w:lineRule="auto" w:line="264" w:before="0" w:after="0"/>
        <w:ind w:firstLine="600"/>
        <w:jc w:val="both"/>
        <w:rPr>
          <w:lang w:val="ru-RU"/>
        </w:rPr>
      </w:pPr>
      <w:r>
        <w:rPr>
          <w:rFonts w:ascii="Times New Roman" w:hAnsi="Times New Roman"/>
          <w:color w:val="000000"/>
          <w:sz w:val="28"/>
          <w:lang w:val="ru-RU"/>
        </w:rPr>
        <w:t>Преобразование подобия. Подобие соответственных элементов.</w:t>
      </w:r>
    </w:p>
    <w:p>
      <w:pPr>
        <w:pStyle w:val="Normal"/>
        <w:spacing w:lineRule="auto" w:line="264" w:before="0" w:after="0"/>
        <w:ind w:firstLine="600"/>
        <w:jc w:val="both"/>
        <w:rPr>
          <w:lang w:val="ru-RU"/>
        </w:rPr>
      </w:pPr>
      <w:r>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pPr>
        <w:pStyle w:val="Normal"/>
        <w:spacing w:lineRule="auto" w:line="264" w:before="0" w:after="0"/>
        <w:ind w:firstLine="600"/>
        <w:jc w:val="both"/>
        <w:rPr>
          <w:lang w:val="ru-RU"/>
        </w:rPr>
      </w:pPr>
      <w:r>
        <w:rPr>
          <w:rFonts w:ascii="Times New Roman" w:hAnsi="Times New Roman"/>
          <w:color w:val="000000"/>
          <w:sz w:val="28"/>
          <w:lang w:val="ru-RU"/>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pPr>
        <w:pStyle w:val="Normal"/>
        <w:spacing w:lineRule="auto" w:line="264" w:before="0" w:after="0"/>
        <w:ind w:firstLine="600"/>
        <w:jc w:val="both"/>
        <w:rPr>
          <w:lang w:val="ru-RU"/>
        </w:rPr>
      </w:pPr>
      <w:r>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pPr>
        <w:pStyle w:val="Normal"/>
        <w:spacing w:lineRule="auto" w:line="264" w:before="0" w:after="0"/>
        <w:ind w:firstLine="600"/>
        <w:jc w:val="both"/>
        <w:rPr>
          <w:lang w:val="ru-RU"/>
        </w:rPr>
      </w:pPr>
      <w:r>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pPr>
        <w:sectPr>
          <w:type w:val="nextPage"/>
          <w:pgSz w:w="11906" w:h="16383"/>
          <w:pgMar w:left="1701" w:right="850" w:gutter="0" w:header="0" w:top="1134" w:footer="0" w:bottom="1134"/>
          <w:pgNumType w:fmt="decimal"/>
          <w:formProt w:val="false"/>
          <w:textDirection w:val="lrTb"/>
          <w:docGrid w:type="default" w:linePitch="100" w:charSpace="4096"/>
        </w:sectPr>
        <w:pStyle w:val="Normal"/>
        <w:spacing w:lineRule="auto" w:line="264" w:before="0" w:after="0"/>
        <w:ind w:firstLine="600"/>
        <w:jc w:val="both"/>
        <w:rPr>
          <w:lang w:val="ru-RU"/>
        </w:rPr>
      </w:pPr>
      <w:r>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pPr>
        <w:pStyle w:val="Normal"/>
        <w:spacing w:lineRule="auto" w:line="264" w:before="0" w:after="0"/>
        <w:ind w:left="120"/>
        <w:jc w:val="both"/>
        <w:rPr>
          <w:lang w:val="ru-RU"/>
        </w:rPr>
      </w:pPr>
      <w:bookmarkStart w:id="7" w:name="block-68636756"/>
      <w:bookmarkStart w:id="8" w:name="block-68636757"/>
      <w:bookmarkEnd w:id="7"/>
      <w:bookmarkEnd w:id="8"/>
      <w:r>
        <w:rPr>
          <w:rFonts w:ascii="Times New Roman" w:hAnsi="Times New Roman"/>
          <w:b/>
          <w:color w:val="000000"/>
          <w:sz w:val="28"/>
          <w:lang w:val="ru-RU"/>
        </w:rPr>
        <w:t>ПЛАНИРУЕМЫЕ РЕЗУЛЬТАТЫ ОСВОЕНИЯ ПРОГРАММЫ УЧЕБНОГО КУРСА «ГЕОМЕТРИЯ» НА УРОВНЕ ОСНОВНОГО ОБЩЕГО ОБРАЗОВАНИЯ</w:t>
      </w:r>
    </w:p>
    <w:p>
      <w:pPr>
        <w:pStyle w:val="Normal"/>
        <w:spacing w:lineRule="auto" w:line="264" w:before="0" w:after="0"/>
        <w:ind w:left="120"/>
        <w:jc w:val="both"/>
        <w:rPr>
          <w:lang w:val="ru-RU"/>
        </w:rPr>
      </w:pPr>
      <w:r>
        <w:rPr>
          <w:lang w:val="ru-RU"/>
        </w:rPr>
      </w:r>
    </w:p>
    <w:p>
      <w:pPr>
        <w:pStyle w:val="Normal"/>
        <w:spacing w:lineRule="auto" w:line="264" w:before="0" w:after="0"/>
        <w:ind w:left="120"/>
        <w:jc w:val="both"/>
        <w:rPr>
          <w:lang w:val="ru-RU"/>
        </w:rPr>
      </w:pPr>
      <w:r>
        <w:rPr>
          <w:rFonts w:ascii="Times New Roman" w:hAnsi="Times New Roman"/>
          <w:b/>
          <w:color w:val="000000"/>
          <w:sz w:val="28"/>
          <w:lang w:val="ru-RU"/>
        </w:rPr>
        <w:t>ЛИЧНОСТНЫЕ РЕЗУЛЬТАТЫ</w:t>
      </w:r>
    </w:p>
    <w:p>
      <w:pPr>
        <w:pStyle w:val="Normal"/>
        <w:spacing w:lineRule="auto" w:line="264" w:before="0" w:after="0"/>
        <w:ind w:left="120"/>
        <w:jc w:val="both"/>
        <w:rPr>
          <w:lang w:val="ru-RU"/>
        </w:rPr>
      </w:pPr>
      <w:r>
        <w:rPr>
          <w:lang w:val="ru-RU"/>
        </w:rPr>
      </w:r>
    </w:p>
    <w:p>
      <w:pPr>
        <w:pStyle w:val="Normal"/>
        <w:spacing w:lineRule="auto" w:line="264" w:before="0" w:after="0"/>
        <w:ind w:firstLine="600"/>
        <w:jc w:val="both"/>
        <w:rPr>
          <w:lang w:val="ru-RU"/>
        </w:rPr>
      </w:pPr>
      <w:r>
        <w:rPr>
          <w:rFonts w:ascii="Times New Roman" w:hAnsi="Times New Roman"/>
          <w:b/>
          <w:color w:val="000000"/>
          <w:sz w:val="28"/>
          <w:lang w:val="ru-RU"/>
        </w:rPr>
        <w:t xml:space="preserve">Личностные результаты </w:t>
      </w:r>
      <w:r>
        <w:rPr>
          <w:rFonts w:ascii="Times New Roman" w:hAnsi="Times New Roman"/>
          <w:color w:val="000000"/>
          <w:sz w:val="28"/>
          <w:lang w:val="ru-RU"/>
        </w:rPr>
        <w:t>освоения программы учебного курса «Геометрия» характеризуются:</w:t>
      </w:r>
    </w:p>
    <w:p>
      <w:pPr>
        <w:pStyle w:val="Normal"/>
        <w:spacing w:lineRule="auto" w:line="264" w:before="0" w:after="0"/>
        <w:ind w:firstLine="600"/>
        <w:jc w:val="both"/>
        <w:rPr>
          <w:lang w:val="ru-RU"/>
        </w:rPr>
      </w:pPr>
      <w:r>
        <w:rPr>
          <w:rFonts w:ascii="Times New Roman" w:hAnsi="Times New Roman"/>
          <w:b/>
          <w:color w:val="000000"/>
          <w:sz w:val="28"/>
          <w:lang w:val="ru-RU"/>
        </w:rPr>
        <w:t>1) патриотическое воспитание:</w:t>
      </w:r>
    </w:p>
    <w:p>
      <w:pPr>
        <w:pStyle w:val="Normal"/>
        <w:spacing w:lineRule="auto" w:line="264" w:before="0" w:after="0"/>
        <w:ind w:firstLine="600"/>
        <w:jc w:val="both"/>
        <w:rPr>
          <w:lang w:val="ru-RU"/>
        </w:rPr>
      </w:pPr>
      <w:r>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pPr>
        <w:pStyle w:val="Normal"/>
        <w:spacing w:lineRule="auto" w:line="264" w:before="0" w:after="0"/>
        <w:ind w:firstLine="600"/>
        <w:jc w:val="both"/>
        <w:rPr>
          <w:lang w:val="ru-RU"/>
        </w:rPr>
      </w:pPr>
      <w:r>
        <w:rPr>
          <w:rFonts w:ascii="Times New Roman" w:hAnsi="Times New Roman"/>
          <w:b/>
          <w:color w:val="000000"/>
          <w:sz w:val="28"/>
          <w:lang w:val="ru-RU"/>
        </w:rPr>
        <w:t>2) гражданское и духовно-нравственное воспитание:</w:t>
      </w:r>
    </w:p>
    <w:p>
      <w:pPr>
        <w:pStyle w:val="Normal"/>
        <w:spacing w:lineRule="auto" w:line="264" w:before="0" w:after="0"/>
        <w:ind w:firstLine="600"/>
        <w:jc w:val="both"/>
        <w:rPr>
          <w:lang w:val="ru-RU"/>
        </w:rPr>
      </w:pPr>
      <w:r>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pPr>
        <w:pStyle w:val="Normal"/>
        <w:spacing w:lineRule="auto" w:line="264" w:before="0" w:after="0"/>
        <w:ind w:firstLine="600"/>
        <w:jc w:val="both"/>
        <w:rPr>
          <w:lang w:val="ru-RU"/>
        </w:rPr>
      </w:pPr>
      <w:r>
        <w:rPr>
          <w:rFonts w:ascii="Times New Roman" w:hAnsi="Times New Roman"/>
          <w:b/>
          <w:color w:val="000000"/>
          <w:sz w:val="28"/>
          <w:lang w:val="ru-RU"/>
        </w:rPr>
        <w:t>3) трудовое воспитание:</w:t>
      </w:r>
    </w:p>
    <w:p>
      <w:pPr>
        <w:pStyle w:val="Normal"/>
        <w:spacing w:lineRule="auto" w:line="264" w:before="0" w:after="0"/>
        <w:ind w:firstLine="600"/>
        <w:jc w:val="both"/>
        <w:rPr>
          <w:lang w:val="ru-RU"/>
        </w:rPr>
      </w:pPr>
      <w:r>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pPr>
        <w:pStyle w:val="Normal"/>
        <w:spacing w:lineRule="auto" w:line="264" w:before="0" w:after="0"/>
        <w:ind w:firstLine="600"/>
        <w:jc w:val="both"/>
        <w:rPr>
          <w:lang w:val="ru-RU"/>
        </w:rPr>
      </w:pPr>
      <w:r>
        <w:rPr>
          <w:rFonts w:ascii="Times New Roman" w:hAnsi="Times New Roman"/>
          <w:b/>
          <w:color w:val="000000"/>
          <w:sz w:val="28"/>
          <w:lang w:val="ru-RU"/>
        </w:rPr>
        <w:t>4) эстетическое воспитание:</w:t>
      </w:r>
    </w:p>
    <w:p>
      <w:pPr>
        <w:pStyle w:val="Normal"/>
        <w:spacing w:lineRule="auto" w:line="264" w:before="0" w:after="0"/>
        <w:ind w:firstLine="600"/>
        <w:jc w:val="both"/>
        <w:rPr>
          <w:lang w:val="ru-RU"/>
        </w:rPr>
      </w:pPr>
      <w:r>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pPr>
        <w:pStyle w:val="Normal"/>
        <w:spacing w:lineRule="auto" w:line="264" w:before="0" w:after="0"/>
        <w:ind w:firstLine="600"/>
        <w:jc w:val="both"/>
        <w:rPr>
          <w:lang w:val="ru-RU"/>
        </w:rPr>
      </w:pPr>
      <w:r>
        <w:rPr>
          <w:rFonts w:ascii="Times New Roman" w:hAnsi="Times New Roman"/>
          <w:b/>
          <w:color w:val="000000"/>
          <w:sz w:val="28"/>
          <w:lang w:val="ru-RU"/>
        </w:rPr>
        <w:t>5) ценности научного познания:</w:t>
      </w:r>
    </w:p>
    <w:p>
      <w:pPr>
        <w:pStyle w:val="Normal"/>
        <w:spacing w:lineRule="auto" w:line="264" w:before="0" w:after="0"/>
        <w:ind w:firstLine="600"/>
        <w:jc w:val="both"/>
        <w:rPr>
          <w:lang w:val="ru-RU"/>
        </w:rPr>
      </w:pPr>
      <w:r>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pPr>
        <w:pStyle w:val="Normal"/>
        <w:spacing w:lineRule="auto" w:line="264" w:before="0" w:after="0"/>
        <w:ind w:firstLine="600"/>
        <w:jc w:val="both"/>
        <w:rPr>
          <w:lang w:val="ru-RU"/>
        </w:rPr>
      </w:pPr>
      <w:r>
        <w:rPr>
          <w:rFonts w:ascii="Times New Roman" w:hAnsi="Times New Roman"/>
          <w:b/>
          <w:color w:val="000000"/>
          <w:sz w:val="28"/>
          <w:lang w:val="ru-RU"/>
        </w:rPr>
        <w:t>6) физическое воспитание, формирование культуры здоровья и эмоционального благополучия:</w:t>
      </w:r>
    </w:p>
    <w:p>
      <w:pPr>
        <w:pStyle w:val="Normal"/>
        <w:spacing w:lineRule="auto" w:line="264" w:before="0" w:after="0"/>
        <w:ind w:firstLine="600"/>
        <w:jc w:val="both"/>
        <w:rPr>
          <w:lang w:val="ru-RU"/>
        </w:rPr>
      </w:pPr>
      <w:r>
        <w:rPr>
          <w:rFonts w:ascii="Times New Roman" w:hAnsi="Times New Roman"/>
          <w:color w:val="000000"/>
          <w:sz w:val="28"/>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pPr>
        <w:pStyle w:val="Normal"/>
        <w:spacing w:lineRule="auto" w:line="264" w:before="0" w:after="0"/>
        <w:ind w:firstLine="600"/>
        <w:jc w:val="both"/>
        <w:rPr>
          <w:lang w:val="ru-RU"/>
        </w:rPr>
      </w:pPr>
      <w:r>
        <w:rPr>
          <w:rFonts w:ascii="Times New Roman" w:hAnsi="Times New Roman"/>
          <w:b/>
          <w:color w:val="000000"/>
          <w:sz w:val="28"/>
          <w:lang w:val="ru-RU"/>
        </w:rPr>
        <w:t>7) экологическое воспитание:</w:t>
      </w:r>
    </w:p>
    <w:p>
      <w:pPr>
        <w:pStyle w:val="Normal"/>
        <w:spacing w:lineRule="auto" w:line="264" w:before="0" w:after="0"/>
        <w:ind w:firstLine="600"/>
        <w:jc w:val="both"/>
        <w:rPr>
          <w:lang w:val="ru-RU"/>
        </w:rPr>
      </w:pPr>
      <w:r>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pPr>
        <w:pStyle w:val="Normal"/>
        <w:spacing w:lineRule="auto" w:line="264" w:before="0" w:after="0"/>
        <w:ind w:firstLine="600"/>
        <w:jc w:val="both"/>
        <w:rPr>
          <w:lang w:val="ru-RU"/>
        </w:rPr>
      </w:pPr>
      <w:r>
        <w:rPr>
          <w:rFonts w:ascii="Times New Roman" w:hAnsi="Times New Roman"/>
          <w:b/>
          <w:color w:val="000000"/>
          <w:sz w:val="28"/>
          <w:lang w:val="ru-RU"/>
        </w:rPr>
        <w:t>8) адаптация к изменяющимся условиям социальной и природной среды:</w:t>
      </w:r>
    </w:p>
    <w:p>
      <w:pPr>
        <w:pStyle w:val="Normal"/>
        <w:spacing w:lineRule="auto" w:line="264" w:before="0" w:after="0"/>
        <w:ind w:firstLine="600"/>
        <w:jc w:val="both"/>
        <w:rPr>
          <w:lang w:val="ru-RU"/>
        </w:rPr>
      </w:pPr>
      <w:r>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pPr>
        <w:pStyle w:val="Normal"/>
        <w:spacing w:lineRule="auto" w:line="264" w:before="0" w:after="0"/>
        <w:ind w:firstLine="600"/>
        <w:jc w:val="both"/>
        <w:rPr>
          <w:lang w:val="ru-RU"/>
        </w:rPr>
      </w:pPr>
      <w:r>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pPr>
        <w:pStyle w:val="Normal"/>
        <w:spacing w:lineRule="auto" w:line="264" w:before="0" w:after="0"/>
        <w:ind w:firstLine="600"/>
        <w:jc w:val="both"/>
        <w:rPr>
          <w:lang w:val="ru-RU"/>
        </w:rPr>
      </w:pPr>
      <w:r>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pPr>
        <w:pStyle w:val="Normal"/>
        <w:spacing w:lineRule="auto" w:line="264" w:before="0" w:after="0"/>
        <w:ind w:left="120"/>
        <w:jc w:val="both"/>
        <w:rPr>
          <w:lang w:val="ru-RU"/>
        </w:rPr>
      </w:pPr>
      <w:r>
        <w:rPr>
          <w:lang w:val="ru-RU"/>
        </w:rPr>
      </w:r>
    </w:p>
    <w:p>
      <w:pPr>
        <w:pStyle w:val="Normal"/>
        <w:spacing w:lineRule="auto" w:line="264" w:before="0" w:after="0"/>
        <w:ind w:left="120"/>
        <w:jc w:val="both"/>
        <w:rPr>
          <w:lang w:val="ru-RU"/>
        </w:rPr>
      </w:pPr>
      <w:r>
        <w:rPr>
          <w:rFonts w:ascii="Times New Roman" w:hAnsi="Times New Roman"/>
          <w:b/>
          <w:color w:val="000000"/>
          <w:sz w:val="28"/>
          <w:lang w:val="ru-RU"/>
        </w:rPr>
        <w:t>МЕТАПРЕДМЕТНЫЕ РЕЗУЛЬТАТЫ</w:t>
      </w:r>
    </w:p>
    <w:p>
      <w:pPr>
        <w:pStyle w:val="Normal"/>
        <w:spacing w:lineRule="auto" w:line="264" w:before="0" w:after="0"/>
        <w:ind w:left="120"/>
        <w:jc w:val="both"/>
        <w:rPr>
          <w:lang w:val="ru-RU"/>
        </w:rPr>
      </w:pPr>
      <w:r>
        <w:rPr>
          <w:lang w:val="ru-RU"/>
        </w:rPr>
      </w:r>
    </w:p>
    <w:p>
      <w:pPr>
        <w:pStyle w:val="Normal"/>
        <w:spacing w:lineRule="auto" w:line="264" w:before="0" w:after="0"/>
        <w:ind w:left="120"/>
        <w:jc w:val="both"/>
        <w:rPr>
          <w:lang w:val="ru-RU"/>
        </w:rPr>
      </w:pPr>
      <w:r>
        <w:rPr>
          <w:rFonts w:ascii="Times New Roman" w:hAnsi="Times New Roman"/>
          <w:b/>
          <w:color w:val="000000"/>
          <w:sz w:val="28"/>
          <w:lang w:val="ru-RU"/>
        </w:rPr>
        <w:t>Познавательные универсальные учебные действия</w:t>
      </w:r>
    </w:p>
    <w:p>
      <w:pPr>
        <w:pStyle w:val="Normal"/>
        <w:spacing w:lineRule="auto" w:line="264" w:before="0" w:after="0"/>
        <w:ind w:left="120"/>
        <w:jc w:val="both"/>
        <w:rPr>
          <w:lang w:val="ru-RU"/>
        </w:rPr>
      </w:pPr>
      <w:r>
        <w:rPr>
          <w:lang w:val="ru-RU"/>
        </w:rPr>
      </w:r>
    </w:p>
    <w:p>
      <w:pPr>
        <w:pStyle w:val="Normal"/>
        <w:spacing w:lineRule="auto" w:line="264" w:before="0" w:after="0"/>
        <w:ind w:left="120"/>
        <w:jc w:val="both"/>
        <w:rPr/>
      </w:pPr>
      <w:r>
        <w:rPr>
          <w:rFonts w:ascii="Times New Roman" w:hAnsi="Times New Roman"/>
          <w:b/>
          <w:color w:val="000000"/>
          <w:sz w:val="28"/>
        </w:rPr>
        <w:t>Базовые логические действия:</w:t>
      </w:r>
    </w:p>
    <w:p>
      <w:pPr>
        <w:pStyle w:val="Normal"/>
        <w:numPr>
          <w:ilvl w:val="0"/>
          <w:numId w:val="1"/>
        </w:numPr>
        <w:spacing w:lineRule="auto" w:line="264" w:before="0" w:after="0"/>
        <w:jc w:val="both"/>
        <w:rPr>
          <w:lang w:val="ru-RU"/>
        </w:rPr>
      </w:pPr>
      <w:r>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pPr>
        <w:pStyle w:val="Normal"/>
        <w:numPr>
          <w:ilvl w:val="0"/>
          <w:numId w:val="1"/>
        </w:numPr>
        <w:spacing w:lineRule="auto" w:line="264" w:before="0" w:after="0"/>
        <w:jc w:val="both"/>
        <w:rPr>
          <w:lang w:val="ru-RU"/>
        </w:rPr>
      </w:pPr>
      <w:r>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pPr>
        <w:pStyle w:val="Normal"/>
        <w:numPr>
          <w:ilvl w:val="0"/>
          <w:numId w:val="1"/>
        </w:numPr>
        <w:spacing w:lineRule="auto" w:line="264" w:before="0" w:after="0"/>
        <w:jc w:val="both"/>
        <w:rPr>
          <w:lang w:val="ru-RU"/>
        </w:rPr>
      </w:pPr>
      <w:r>
        <w:rPr>
          <w:rFonts w:ascii="Times New Roman" w:hAnsi="Times New Roman"/>
          <w:color w:val="000000"/>
          <w:sz w:val="28"/>
          <w:lang w:val="ru-RU"/>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pPr>
        <w:pStyle w:val="Normal"/>
        <w:numPr>
          <w:ilvl w:val="0"/>
          <w:numId w:val="1"/>
        </w:numPr>
        <w:spacing w:lineRule="auto" w:line="264" w:before="0" w:after="0"/>
        <w:jc w:val="both"/>
        <w:rPr>
          <w:lang w:val="ru-RU"/>
        </w:rPr>
      </w:pPr>
      <w:r>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pPr>
        <w:pStyle w:val="Normal"/>
        <w:numPr>
          <w:ilvl w:val="0"/>
          <w:numId w:val="1"/>
        </w:numPr>
        <w:spacing w:lineRule="auto" w:line="264" w:before="0" w:after="0"/>
        <w:jc w:val="both"/>
        <w:rPr>
          <w:lang w:val="ru-RU"/>
        </w:rPr>
      </w:pPr>
      <w:r>
        <w:rPr>
          <w:rFonts w:ascii="Times New Roman" w:hAnsi="Times New Roman"/>
          <w:color w:val="000000"/>
          <w:sz w:val="28"/>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pPr>
        <w:pStyle w:val="Normal"/>
        <w:numPr>
          <w:ilvl w:val="0"/>
          <w:numId w:val="1"/>
        </w:numPr>
        <w:spacing w:lineRule="auto" w:line="264" w:before="0" w:after="0"/>
        <w:jc w:val="both"/>
        <w:rPr>
          <w:lang w:val="ru-RU"/>
        </w:rPr>
      </w:pPr>
      <w:r>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pPr>
        <w:pStyle w:val="Normal"/>
        <w:spacing w:lineRule="auto" w:line="264" w:before="0" w:after="0"/>
        <w:ind w:left="120"/>
        <w:jc w:val="both"/>
        <w:rPr/>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pPr>
        <w:pStyle w:val="Normal"/>
        <w:numPr>
          <w:ilvl w:val="0"/>
          <w:numId w:val="2"/>
        </w:numPr>
        <w:spacing w:lineRule="auto" w:line="264" w:before="0" w:after="0"/>
        <w:jc w:val="both"/>
        <w:rPr>
          <w:lang w:val="ru-RU"/>
        </w:rPr>
      </w:pPr>
      <w:r>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pPr>
        <w:pStyle w:val="Normal"/>
        <w:numPr>
          <w:ilvl w:val="0"/>
          <w:numId w:val="2"/>
        </w:numPr>
        <w:spacing w:lineRule="auto" w:line="264" w:before="0" w:after="0"/>
        <w:jc w:val="both"/>
        <w:rPr>
          <w:lang w:val="ru-RU"/>
        </w:rPr>
      </w:pPr>
      <w:r>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pPr>
        <w:pStyle w:val="Normal"/>
        <w:numPr>
          <w:ilvl w:val="0"/>
          <w:numId w:val="2"/>
        </w:numPr>
        <w:spacing w:lineRule="auto" w:line="264" w:before="0" w:after="0"/>
        <w:jc w:val="both"/>
        <w:rPr>
          <w:lang w:val="ru-RU"/>
        </w:rPr>
      </w:pPr>
      <w:r>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pPr>
        <w:pStyle w:val="Normal"/>
        <w:numPr>
          <w:ilvl w:val="0"/>
          <w:numId w:val="2"/>
        </w:numPr>
        <w:spacing w:lineRule="auto" w:line="264" w:before="0" w:after="0"/>
        <w:jc w:val="both"/>
        <w:rPr>
          <w:lang w:val="ru-RU"/>
        </w:rPr>
      </w:pPr>
      <w:r>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pPr>
        <w:pStyle w:val="Normal"/>
        <w:spacing w:lineRule="auto" w:line="264" w:before="0" w:after="0"/>
        <w:ind w:left="120"/>
        <w:jc w:val="both"/>
        <w:rPr/>
      </w:pPr>
      <w:r>
        <w:rPr>
          <w:rFonts w:ascii="Times New Roman" w:hAnsi="Times New Roman"/>
          <w:b/>
          <w:color w:val="000000"/>
          <w:sz w:val="28"/>
        </w:rPr>
        <w:t>Работа с информацией:</w:t>
      </w:r>
    </w:p>
    <w:p>
      <w:pPr>
        <w:pStyle w:val="Normal"/>
        <w:numPr>
          <w:ilvl w:val="0"/>
          <w:numId w:val="3"/>
        </w:numPr>
        <w:spacing w:lineRule="auto" w:line="264" w:before="0" w:after="0"/>
        <w:jc w:val="both"/>
        <w:rPr>
          <w:lang w:val="ru-RU"/>
        </w:rPr>
      </w:pPr>
      <w:r>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pPr>
        <w:pStyle w:val="Normal"/>
        <w:numPr>
          <w:ilvl w:val="0"/>
          <w:numId w:val="3"/>
        </w:numPr>
        <w:spacing w:lineRule="auto" w:line="264" w:before="0" w:after="0"/>
        <w:jc w:val="both"/>
        <w:rPr>
          <w:lang w:val="ru-RU"/>
        </w:rPr>
      </w:pPr>
      <w:r>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pPr>
        <w:pStyle w:val="Normal"/>
        <w:numPr>
          <w:ilvl w:val="0"/>
          <w:numId w:val="3"/>
        </w:numPr>
        <w:spacing w:lineRule="auto" w:line="264" w:before="0" w:after="0"/>
        <w:jc w:val="both"/>
        <w:rPr>
          <w:lang w:val="ru-RU"/>
        </w:rPr>
      </w:pPr>
      <w:r>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pPr>
        <w:pStyle w:val="Normal"/>
        <w:numPr>
          <w:ilvl w:val="0"/>
          <w:numId w:val="3"/>
        </w:numPr>
        <w:spacing w:lineRule="auto" w:line="264" w:before="0" w:after="0"/>
        <w:jc w:val="both"/>
        <w:rPr>
          <w:lang w:val="ru-RU"/>
        </w:rPr>
      </w:pPr>
      <w:r>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pPr>
        <w:pStyle w:val="Normal"/>
        <w:spacing w:lineRule="auto" w:line="264" w:before="0" w:after="0"/>
        <w:ind w:left="120"/>
        <w:jc w:val="both"/>
        <w:rPr/>
      </w:pPr>
      <w:r>
        <w:rPr>
          <w:rFonts w:ascii="Times New Roman" w:hAnsi="Times New Roman"/>
          <w:b/>
          <w:color w:val="000000"/>
          <w:sz w:val="28"/>
        </w:rPr>
        <w:t>Коммуникативные универсальные учебные действия:</w:t>
      </w:r>
    </w:p>
    <w:p>
      <w:pPr>
        <w:pStyle w:val="Normal"/>
        <w:numPr>
          <w:ilvl w:val="0"/>
          <w:numId w:val="4"/>
        </w:numPr>
        <w:spacing w:lineRule="auto" w:line="264" w:before="0" w:after="0"/>
        <w:jc w:val="both"/>
        <w:rPr>
          <w:lang w:val="ru-RU"/>
        </w:rPr>
      </w:pPr>
      <w:r>
        <w:rPr>
          <w:rFonts w:ascii="Times New Roman" w:hAnsi="Times New Roman"/>
          <w:color w:val="000000"/>
          <w:sz w:val="28"/>
          <w:lang w:val="ru-RU"/>
        </w:rPr>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pPr>
        <w:pStyle w:val="Normal"/>
        <w:numPr>
          <w:ilvl w:val="0"/>
          <w:numId w:val="4"/>
        </w:numPr>
        <w:spacing w:lineRule="auto" w:line="264" w:before="0" w:after="0"/>
        <w:jc w:val="both"/>
        <w:rPr>
          <w:lang w:val="ru-RU"/>
        </w:rPr>
      </w:pPr>
      <w:r>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pPr>
        <w:pStyle w:val="Normal"/>
        <w:numPr>
          <w:ilvl w:val="0"/>
          <w:numId w:val="4"/>
        </w:numPr>
        <w:spacing w:lineRule="auto" w:line="264" w:before="0" w:after="0"/>
        <w:jc w:val="both"/>
        <w:rPr>
          <w:lang w:val="ru-RU"/>
        </w:rPr>
      </w:pPr>
      <w:r>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pPr>
        <w:pStyle w:val="Normal"/>
        <w:numPr>
          <w:ilvl w:val="0"/>
          <w:numId w:val="4"/>
        </w:numPr>
        <w:spacing w:lineRule="auto" w:line="264" w:before="0" w:after="0"/>
        <w:jc w:val="both"/>
        <w:rPr>
          <w:lang w:val="ru-RU"/>
        </w:rPr>
      </w:pPr>
      <w:r>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pPr>
        <w:pStyle w:val="Normal"/>
        <w:numPr>
          <w:ilvl w:val="0"/>
          <w:numId w:val="4"/>
        </w:numPr>
        <w:spacing w:lineRule="auto" w:line="264" w:before="0" w:after="0"/>
        <w:jc w:val="both"/>
        <w:rPr>
          <w:lang w:val="ru-RU"/>
        </w:rPr>
      </w:pPr>
      <w:r>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pPr>
        <w:pStyle w:val="Normal"/>
        <w:numPr>
          <w:ilvl w:val="0"/>
          <w:numId w:val="4"/>
        </w:numPr>
        <w:spacing w:lineRule="auto" w:line="264" w:before="0" w:after="0"/>
        <w:jc w:val="both"/>
        <w:rPr>
          <w:lang w:val="ru-RU"/>
        </w:rPr>
      </w:pPr>
      <w:r>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pPr>
        <w:pStyle w:val="Normal"/>
        <w:spacing w:lineRule="auto" w:line="264" w:before="0" w:after="0"/>
        <w:ind w:left="120"/>
        <w:jc w:val="both"/>
        <w:rPr>
          <w:lang w:val="ru-RU"/>
        </w:rPr>
      </w:pPr>
      <w:r>
        <w:rPr>
          <w:lang w:val="ru-RU"/>
        </w:rPr>
      </w:r>
    </w:p>
    <w:p>
      <w:pPr>
        <w:pStyle w:val="Normal"/>
        <w:spacing w:lineRule="auto" w:line="264" w:before="0" w:after="0"/>
        <w:ind w:left="120"/>
        <w:jc w:val="both"/>
        <w:rPr>
          <w:lang w:val="ru-RU"/>
        </w:rPr>
      </w:pPr>
      <w:r>
        <w:rPr>
          <w:rFonts w:ascii="Times New Roman" w:hAnsi="Times New Roman"/>
          <w:b/>
          <w:color w:val="000000"/>
          <w:sz w:val="28"/>
          <w:lang w:val="ru-RU"/>
        </w:rPr>
        <w:t>Регулятивные универсальные учебные действия</w:t>
      </w:r>
    </w:p>
    <w:p>
      <w:pPr>
        <w:pStyle w:val="Normal"/>
        <w:spacing w:lineRule="auto" w:line="264" w:before="0" w:after="0"/>
        <w:ind w:left="120"/>
        <w:jc w:val="both"/>
        <w:rPr>
          <w:lang w:val="ru-RU"/>
        </w:rPr>
      </w:pPr>
      <w:r>
        <w:rPr>
          <w:lang w:val="ru-RU"/>
        </w:rPr>
      </w:r>
    </w:p>
    <w:p>
      <w:pPr>
        <w:pStyle w:val="Normal"/>
        <w:spacing w:lineRule="auto" w:line="264" w:before="0" w:after="0"/>
        <w:ind w:left="120"/>
        <w:jc w:val="both"/>
        <w:rPr>
          <w:lang w:val="ru-RU"/>
        </w:rPr>
      </w:pPr>
      <w:r>
        <w:rPr>
          <w:rFonts w:ascii="Times New Roman" w:hAnsi="Times New Roman"/>
          <w:b/>
          <w:color w:val="000000"/>
          <w:sz w:val="28"/>
          <w:lang w:val="ru-RU"/>
        </w:rPr>
        <w:t>Самоорганизация:</w:t>
      </w:r>
    </w:p>
    <w:p>
      <w:pPr>
        <w:pStyle w:val="Normal"/>
        <w:numPr>
          <w:ilvl w:val="0"/>
          <w:numId w:val="5"/>
        </w:numPr>
        <w:spacing w:lineRule="auto" w:line="264" w:before="0" w:after="0"/>
        <w:jc w:val="both"/>
        <w:rPr>
          <w:lang w:val="ru-RU"/>
        </w:rPr>
      </w:pPr>
      <w:r>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pPr>
        <w:pStyle w:val="Normal"/>
        <w:spacing w:lineRule="auto" w:line="264" w:before="0" w:after="0"/>
        <w:ind w:left="120"/>
        <w:jc w:val="both"/>
        <w:rPr/>
      </w:pPr>
      <w:r>
        <w:rPr>
          <w:rFonts w:ascii="Times New Roman" w:hAnsi="Times New Roman"/>
          <w:b/>
          <w:color w:val="000000"/>
          <w:sz w:val="28"/>
        </w:rPr>
        <w:t>Самоконтроль, эмоциональный интеллект:</w:t>
      </w:r>
    </w:p>
    <w:p>
      <w:pPr>
        <w:pStyle w:val="Normal"/>
        <w:numPr>
          <w:ilvl w:val="0"/>
          <w:numId w:val="6"/>
        </w:numPr>
        <w:spacing w:lineRule="auto" w:line="264" w:before="0" w:after="0"/>
        <w:jc w:val="both"/>
        <w:rPr>
          <w:lang w:val="ru-RU"/>
        </w:rPr>
      </w:pPr>
      <w:r>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pPr>
        <w:pStyle w:val="Normal"/>
        <w:numPr>
          <w:ilvl w:val="0"/>
          <w:numId w:val="6"/>
        </w:numPr>
        <w:spacing w:lineRule="auto" w:line="264" w:before="0" w:after="0"/>
        <w:jc w:val="both"/>
        <w:rPr>
          <w:lang w:val="ru-RU"/>
        </w:rPr>
      </w:pPr>
      <w:r>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pPr>
        <w:pStyle w:val="Normal"/>
        <w:numPr>
          <w:ilvl w:val="0"/>
          <w:numId w:val="6"/>
        </w:numPr>
        <w:spacing w:lineRule="auto" w:line="264" w:before="0" w:after="0"/>
        <w:jc w:val="both"/>
        <w:rPr>
          <w:lang w:val="ru-RU"/>
        </w:rPr>
      </w:pPr>
      <w:r>
        <w:rPr>
          <w:rFonts w:ascii="Times New Roman" w:hAnsi="Times New Roman"/>
          <w:color w:val="000000"/>
          <w:sz w:val="28"/>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pPr>
        <w:pStyle w:val="Normal"/>
        <w:spacing w:lineRule="auto" w:line="264" w:before="0" w:after="0"/>
        <w:ind w:left="120"/>
        <w:jc w:val="both"/>
        <w:rPr>
          <w:lang w:val="ru-RU"/>
        </w:rPr>
      </w:pPr>
      <w:r>
        <w:rPr>
          <w:lang w:val="ru-RU"/>
        </w:rPr>
      </w:r>
    </w:p>
    <w:p>
      <w:pPr>
        <w:pStyle w:val="Normal"/>
        <w:spacing w:lineRule="auto" w:line="264" w:before="0" w:after="0"/>
        <w:ind w:left="120"/>
        <w:jc w:val="both"/>
        <w:rPr>
          <w:lang w:val="ru-RU"/>
        </w:rPr>
      </w:pPr>
      <w:r>
        <w:rPr>
          <w:rFonts w:ascii="Times New Roman" w:hAnsi="Times New Roman"/>
          <w:b/>
          <w:color w:val="000000"/>
          <w:sz w:val="28"/>
          <w:lang w:val="ru-RU"/>
        </w:rPr>
        <w:t>ПРЕДМЕТНЫЕ РЕЗУЛЬТАТЫ</w:t>
      </w:r>
    </w:p>
    <w:p>
      <w:pPr>
        <w:pStyle w:val="Normal"/>
        <w:spacing w:lineRule="auto" w:line="264" w:before="0" w:after="0"/>
        <w:ind w:left="120"/>
        <w:jc w:val="both"/>
        <w:rPr>
          <w:lang w:val="ru-RU"/>
        </w:rPr>
      </w:pPr>
      <w:r>
        <w:rPr>
          <w:lang w:val="ru-RU"/>
        </w:rPr>
      </w:r>
    </w:p>
    <w:p>
      <w:pPr>
        <w:pStyle w:val="Normal"/>
        <w:spacing w:lineRule="auto" w:line="264" w:before="0" w:after="0"/>
        <w:ind w:firstLine="600"/>
        <w:jc w:val="both"/>
        <w:rPr>
          <w:lang w:val="ru-RU"/>
        </w:rPr>
      </w:pPr>
      <w:bookmarkStart w:id="9" w:name="_Toc124426249"/>
      <w:bookmarkEnd w:id="9"/>
      <w:r>
        <w:rPr>
          <w:rFonts w:ascii="Times New Roman" w:hAnsi="Times New Roman"/>
          <w:color w:val="000000"/>
          <w:sz w:val="28"/>
          <w:lang w:val="ru-RU"/>
        </w:rPr>
        <w:t xml:space="preserve">К концу обучения </w:t>
      </w:r>
      <w:r>
        <w:rPr>
          <w:rFonts w:ascii="Times New Roman" w:hAnsi="Times New Roman"/>
          <w:b/>
          <w:color w:val="000000"/>
          <w:sz w:val="28"/>
          <w:lang w:val="ru-RU"/>
        </w:rPr>
        <w:t>в 7 классе</w:t>
      </w:r>
      <w:r>
        <w:rPr>
          <w:rFonts w:ascii="Times New Roman" w:hAnsi="Times New Roman"/>
          <w:color w:val="000000"/>
          <w:sz w:val="28"/>
          <w:lang w:val="ru-RU"/>
        </w:rPr>
        <w:t xml:space="preserve"> обучающийся получит следующие предметные результаты:</w:t>
      </w:r>
    </w:p>
    <w:p>
      <w:pPr>
        <w:pStyle w:val="Normal"/>
        <w:spacing w:lineRule="auto" w:line="264" w:before="0" w:after="0"/>
        <w:ind w:firstLine="600"/>
        <w:jc w:val="both"/>
        <w:rPr>
          <w:lang w:val="ru-RU"/>
        </w:rPr>
      </w:pPr>
      <w:r>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pPr>
        <w:pStyle w:val="Normal"/>
        <w:spacing w:lineRule="auto" w:line="264" w:before="0" w:after="0"/>
        <w:ind w:firstLine="600"/>
        <w:jc w:val="both"/>
        <w:rPr>
          <w:lang w:val="ru-RU"/>
        </w:rPr>
      </w:pPr>
      <w:r>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pPr>
        <w:pStyle w:val="Normal"/>
        <w:spacing w:lineRule="auto" w:line="264" w:before="0" w:after="0"/>
        <w:ind w:firstLine="600"/>
        <w:jc w:val="both"/>
        <w:rPr>
          <w:lang w:val="ru-RU"/>
        </w:rPr>
      </w:pPr>
      <w:r>
        <w:rPr>
          <w:rFonts w:ascii="Times New Roman" w:hAnsi="Times New Roman"/>
          <w:color w:val="000000"/>
          <w:sz w:val="28"/>
          <w:lang w:val="ru-RU"/>
        </w:rPr>
        <w:t>Строить чертежи к геометрическим задачам.</w:t>
      </w:r>
    </w:p>
    <w:p>
      <w:pPr>
        <w:pStyle w:val="Normal"/>
        <w:spacing w:lineRule="auto" w:line="264" w:before="0" w:after="0"/>
        <w:ind w:firstLine="600"/>
        <w:jc w:val="both"/>
        <w:rPr>
          <w:lang w:val="ru-RU"/>
        </w:rPr>
      </w:pPr>
      <w:r>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pPr>
        <w:pStyle w:val="Normal"/>
        <w:spacing w:lineRule="auto" w:line="264" w:before="0" w:after="0"/>
        <w:ind w:firstLine="600"/>
        <w:jc w:val="both"/>
        <w:rPr>
          <w:lang w:val="ru-RU"/>
        </w:rPr>
      </w:pPr>
      <w:r>
        <w:rPr>
          <w:rFonts w:ascii="Times New Roman" w:hAnsi="Times New Roman"/>
          <w:color w:val="000000"/>
          <w:sz w:val="28"/>
          <w:lang w:val="ru-RU"/>
        </w:rPr>
        <w:t>Проводить логические рассуждения с использованием геометрических теорем.</w:t>
      </w:r>
    </w:p>
    <w:p>
      <w:pPr>
        <w:pStyle w:val="Normal"/>
        <w:spacing w:lineRule="auto" w:line="264" w:before="0" w:after="0"/>
        <w:ind w:firstLine="600"/>
        <w:jc w:val="both"/>
        <w:rPr>
          <w:lang w:val="ru-RU"/>
        </w:rPr>
      </w:pPr>
      <w:r>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pPr>
        <w:pStyle w:val="Normal"/>
        <w:spacing w:lineRule="auto" w:line="264" w:before="0" w:after="0"/>
        <w:ind w:firstLine="600"/>
        <w:jc w:val="both"/>
        <w:rPr>
          <w:lang w:val="ru-RU"/>
        </w:rPr>
      </w:pPr>
      <w:r>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pPr>
        <w:pStyle w:val="Normal"/>
        <w:spacing w:lineRule="auto" w:line="264" w:before="0" w:after="0"/>
        <w:ind w:firstLine="600"/>
        <w:jc w:val="both"/>
        <w:rPr>
          <w:lang w:val="ru-RU"/>
        </w:rPr>
      </w:pPr>
      <w:r>
        <w:rPr>
          <w:rFonts w:ascii="Times New Roman" w:hAnsi="Times New Roman"/>
          <w:color w:val="000000"/>
          <w:sz w:val="28"/>
          <w:lang w:val="ru-RU"/>
        </w:rPr>
        <w:t>Решать задачи на клетчатой бумаге.</w:t>
      </w:r>
    </w:p>
    <w:p>
      <w:pPr>
        <w:pStyle w:val="Normal"/>
        <w:spacing w:lineRule="auto" w:line="264" w:before="0" w:after="0"/>
        <w:ind w:firstLine="600"/>
        <w:jc w:val="both"/>
        <w:rPr>
          <w:lang w:val="ru-RU"/>
        </w:rPr>
      </w:pPr>
      <w:r>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pPr>
        <w:pStyle w:val="Normal"/>
        <w:spacing w:lineRule="auto" w:line="264" w:before="0" w:after="0"/>
        <w:ind w:firstLine="600"/>
        <w:jc w:val="both"/>
        <w:rPr>
          <w:lang w:val="ru-RU"/>
        </w:rPr>
      </w:pPr>
      <w:r>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pPr>
        <w:pStyle w:val="Normal"/>
        <w:spacing w:lineRule="auto" w:line="264" w:before="0" w:after="0"/>
        <w:ind w:firstLine="600"/>
        <w:jc w:val="both"/>
        <w:rPr>
          <w:lang w:val="ru-RU"/>
        </w:rPr>
      </w:pPr>
      <w:r>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pPr>
        <w:pStyle w:val="Normal"/>
        <w:spacing w:lineRule="auto" w:line="264" w:before="0" w:after="0"/>
        <w:ind w:firstLine="600"/>
        <w:jc w:val="both"/>
        <w:rPr>
          <w:lang w:val="ru-RU"/>
        </w:rPr>
      </w:pPr>
      <w:r>
        <w:rPr>
          <w:rFonts w:ascii="Times New Roman" w:hAnsi="Times New Roman"/>
          <w:color w:val="000000"/>
          <w:sz w:val="28"/>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pPr>
        <w:pStyle w:val="Normal"/>
        <w:spacing w:lineRule="auto" w:line="264" w:before="0" w:after="0"/>
        <w:ind w:firstLine="600"/>
        <w:jc w:val="both"/>
        <w:rPr>
          <w:lang w:val="ru-RU"/>
        </w:rPr>
      </w:pPr>
      <w:r>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pPr>
        <w:pStyle w:val="Normal"/>
        <w:spacing w:lineRule="auto" w:line="264" w:before="0" w:after="0"/>
        <w:ind w:firstLine="600"/>
        <w:jc w:val="both"/>
        <w:rPr>
          <w:lang w:val="ru-RU"/>
        </w:rPr>
      </w:pPr>
      <w:r>
        <w:rPr>
          <w:rFonts w:ascii="Times New Roman" w:hAnsi="Times New Roman"/>
          <w:color w:val="000000"/>
          <w:sz w:val="28"/>
          <w:lang w:val="ru-RU"/>
        </w:rPr>
        <w:t>Пользоваться простейшими геометрическими неравенствами, понимать их практический смысл.</w:t>
      </w:r>
    </w:p>
    <w:p>
      <w:pPr>
        <w:pStyle w:val="Normal"/>
        <w:spacing w:lineRule="auto" w:line="264" w:before="0" w:after="0"/>
        <w:ind w:firstLine="600"/>
        <w:jc w:val="both"/>
        <w:rPr>
          <w:lang w:val="ru-RU"/>
        </w:rPr>
      </w:pPr>
      <w:r>
        <w:rPr>
          <w:rFonts w:ascii="Times New Roman" w:hAnsi="Times New Roman"/>
          <w:color w:val="000000"/>
          <w:sz w:val="28"/>
          <w:lang w:val="ru-RU"/>
        </w:rPr>
        <w:t>Проводить основные геометрические построения с помощью циркуля и линейки.</w:t>
      </w:r>
    </w:p>
    <w:p>
      <w:pPr>
        <w:pStyle w:val="Normal"/>
        <w:spacing w:lineRule="auto" w:line="264" w:before="0" w:after="0"/>
        <w:ind w:firstLine="600"/>
        <w:jc w:val="both"/>
        <w:rPr>
          <w:lang w:val="ru-RU"/>
        </w:rPr>
      </w:pPr>
      <w:r>
        <w:rPr>
          <w:rFonts w:ascii="Times New Roman" w:hAnsi="Times New Roman"/>
          <w:color w:val="000000"/>
          <w:sz w:val="28"/>
          <w:lang w:val="ru-RU"/>
        </w:rPr>
        <w:t xml:space="preserve">К концу обучения </w:t>
      </w:r>
      <w:r>
        <w:rPr>
          <w:rFonts w:ascii="Times New Roman" w:hAnsi="Times New Roman"/>
          <w:b/>
          <w:color w:val="000000"/>
          <w:sz w:val="28"/>
          <w:lang w:val="ru-RU"/>
        </w:rPr>
        <w:t>в 8 классе</w:t>
      </w:r>
      <w:r>
        <w:rPr>
          <w:rFonts w:ascii="Times New Roman" w:hAnsi="Times New Roman"/>
          <w:color w:val="000000"/>
          <w:sz w:val="28"/>
          <w:lang w:val="ru-RU"/>
        </w:rPr>
        <w:t xml:space="preserve"> обучающийся получит следующие предметные результаты:</w:t>
      </w:r>
    </w:p>
    <w:p>
      <w:pPr>
        <w:pStyle w:val="Normal"/>
        <w:spacing w:lineRule="auto" w:line="264" w:before="0" w:after="0"/>
        <w:ind w:firstLine="600"/>
        <w:jc w:val="both"/>
        <w:rPr>
          <w:lang w:val="ru-RU"/>
        </w:rPr>
      </w:pPr>
      <w:r>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pPr>
        <w:pStyle w:val="Normal"/>
        <w:spacing w:lineRule="auto" w:line="264" w:before="0" w:after="0"/>
        <w:ind w:firstLine="600"/>
        <w:jc w:val="both"/>
        <w:rPr>
          <w:lang w:val="ru-RU"/>
        </w:rPr>
      </w:pPr>
      <w:r>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pPr>
        <w:pStyle w:val="Normal"/>
        <w:spacing w:lineRule="auto" w:line="264" w:before="0" w:after="0"/>
        <w:ind w:firstLine="600"/>
        <w:jc w:val="both"/>
        <w:rPr>
          <w:lang w:val="ru-RU"/>
        </w:rPr>
      </w:pPr>
      <w:r>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pPr>
        <w:pStyle w:val="Normal"/>
        <w:spacing w:lineRule="auto" w:line="264" w:before="0" w:after="0"/>
        <w:ind w:firstLine="600"/>
        <w:jc w:val="both"/>
        <w:rPr>
          <w:lang w:val="ru-RU"/>
        </w:rPr>
      </w:pPr>
      <w:r>
        <w:rPr>
          <w:rFonts w:ascii="Times New Roman" w:hAnsi="Times New Roman"/>
          <w:color w:val="000000"/>
          <w:sz w:val="28"/>
          <w:lang w:val="ru-RU"/>
        </w:rPr>
        <w:t>Применять признаки подобия треугольников в решении геометрических задач.</w:t>
      </w:r>
    </w:p>
    <w:p>
      <w:pPr>
        <w:pStyle w:val="Normal"/>
        <w:spacing w:lineRule="auto" w:line="264" w:before="0" w:after="0"/>
        <w:ind w:firstLine="600"/>
        <w:jc w:val="both"/>
        <w:rPr>
          <w:lang w:val="ru-RU"/>
        </w:rPr>
      </w:pPr>
      <w:r>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pPr>
        <w:pStyle w:val="Normal"/>
        <w:spacing w:lineRule="auto" w:line="264" w:before="0" w:after="0"/>
        <w:ind w:firstLine="600"/>
        <w:jc w:val="both"/>
        <w:rPr>
          <w:lang w:val="ru-RU"/>
        </w:rPr>
      </w:pPr>
      <w:r>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pPr>
        <w:pStyle w:val="Normal"/>
        <w:spacing w:lineRule="auto" w:line="264" w:before="0" w:after="0"/>
        <w:ind w:firstLine="600"/>
        <w:jc w:val="both"/>
        <w:rPr>
          <w:lang w:val="ru-RU"/>
        </w:rPr>
      </w:pPr>
      <w:r>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pPr>
        <w:pStyle w:val="Normal"/>
        <w:spacing w:lineRule="auto" w:line="264" w:before="0" w:after="0"/>
        <w:ind w:firstLine="600"/>
        <w:jc w:val="both"/>
        <w:rPr>
          <w:lang w:val="ru-RU"/>
        </w:rPr>
      </w:pPr>
      <w:r>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pPr>
        <w:pStyle w:val="Normal"/>
        <w:spacing w:lineRule="auto" w:line="264" w:before="0" w:after="0"/>
        <w:ind w:firstLine="600"/>
        <w:jc w:val="both"/>
        <w:rPr>
          <w:lang w:val="ru-RU"/>
        </w:rPr>
      </w:pPr>
      <w:r>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pPr>
        <w:pStyle w:val="Normal"/>
        <w:spacing w:lineRule="auto" w:line="264" w:before="0" w:after="0"/>
        <w:ind w:firstLine="600"/>
        <w:jc w:val="both"/>
        <w:rPr>
          <w:lang w:val="ru-RU"/>
        </w:rPr>
      </w:pPr>
      <w:r>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pPr>
        <w:pStyle w:val="Normal"/>
        <w:spacing w:lineRule="auto" w:line="264" w:before="0" w:after="0"/>
        <w:ind w:firstLine="600"/>
        <w:jc w:val="both"/>
        <w:rPr>
          <w:lang w:val="ru-RU"/>
        </w:rPr>
      </w:pPr>
      <w:r>
        <w:rPr>
          <w:rFonts w:ascii="Times New Roman" w:hAnsi="Times New Roman"/>
          <w:color w:val="000000"/>
          <w:sz w:val="28"/>
          <w:lang w:val="ru-RU"/>
        </w:rPr>
        <w:t xml:space="preserve">К концу обучения </w:t>
      </w:r>
      <w:r>
        <w:rPr>
          <w:rFonts w:ascii="Times New Roman" w:hAnsi="Times New Roman"/>
          <w:b/>
          <w:color w:val="000000"/>
          <w:sz w:val="28"/>
          <w:lang w:val="ru-RU"/>
        </w:rPr>
        <w:t>в 9 классе</w:t>
      </w:r>
      <w:r>
        <w:rPr>
          <w:rFonts w:ascii="Times New Roman" w:hAnsi="Times New Roman"/>
          <w:color w:val="000000"/>
          <w:sz w:val="28"/>
          <w:lang w:val="ru-RU"/>
        </w:rPr>
        <w:t xml:space="preserve"> обучающийся получит следующие предметные результаты:</w:t>
      </w:r>
    </w:p>
    <w:p>
      <w:pPr>
        <w:pStyle w:val="Normal"/>
        <w:spacing w:lineRule="auto" w:line="264" w:before="0" w:after="0"/>
        <w:ind w:firstLine="600"/>
        <w:jc w:val="both"/>
        <w:rPr>
          <w:lang w:val="ru-RU"/>
        </w:rPr>
      </w:pPr>
      <w:r>
        <w:rPr>
          <w:rFonts w:ascii="Times New Roman" w:hAnsi="Times New Roman"/>
          <w:color w:val="000000"/>
          <w:sz w:val="28"/>
          <w:lang w:val="ru-RU"/>
        </w:rPr>
        <w:t>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нетабличных значений.</w:t>
      </w:r>
    </w:p>
    <w:p>
      <w:pPr>
        <w:pStyle w:val="Normal"/>
        <w:spacing w:lineRule="auto" w:line="264" w:before="0" w:after="0"/>
        <w:ind w:firstLine="600"/>
        <w:jc w:val="both"/>
        <w:rPr>
          <w:lang w:val="ru-RU"/>
        </w:rPr>
      </w:pPr>
      <w:r>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pPr>
        <w:pStyle w:val="Normal"/>
        <w:spacing w:lineRule="auto" w:line="264" w:before="0" w:after="0"/>
        <w:ind w:firstLine="600"/>
        <w:jc w:val="both"/>
        <w:rPr>
          <w:lang w:val="ru-RU"/>
        </w:rPr>
      </w:pPr>
      <w:r>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pPr>
        <w:pStyle w:val="Normal"/>
        <w:spacing w:lineRule="auto" w:line="264" w:before="0" w:after="0"/>
        <w:ind w:firstLine="600"/>
        <w:jc w:val="both"/>
        <w:rPr>
          <w:lang w:val="ru-RU"/>
        </w:rPr>
      </w:pPr>
      <w:r>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pPr>
        <w:pStyle w:val="Normal"/>
        <w:spacing w:lineRule="auto" w:line="264" w:before="0" w:after="0"/>
        <w:ind w:firstLine="600"/>
        <w:jc w:val="both"/>
        <w:rPr>
          <w:lang w:val="ru-RU"/>
        </w:rPr>
      </w:pPr>
      <w:r>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pPr>
        <w:pStyle w:val="Normal"/>
        <w:spacing w:lineRule="auto" w:line="264" w:before="0" w:after="0"/>
        <w:ind w:firstLine="600"/>
        <w:jc w:val="both"/>
        <w:rPr>
          <w:lang w:val="ru-RU"/>
        </w:rPr>
      </w:pPr>
      <w:r>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pPr>
        <w:pStyle w:val="Normal"/>
        <w:spacing w:lineRule="auto" w:line="264" w:before="0" w:after="0"/>
        <w:ind w:firstLine="600"/>
        <w:jc w:val="both"/>
        <w:rPr>
          <w:lang w:val="ru-RU"/>
        </w:rPr>
      </w:pPr>
      <w:r>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pPr>
        <w:pStyle w:val="Normal"/>
        <w:spacing w:lineRule="auto" w:line="264" w:before="0" w:after="0"/>
        <w:ind w:firstLine="600"/>
        <w:jc w:val="both"/>
        <w:rPr>
          <w:lang w:val="ru-RU"/>
        </w:rPr>
      </w:pPr>
      <w:r>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pPr>
        <w:pStyle w:val="Normal"/>
        <w:spacing w:lineRule="auto" w:line="264" w:before="0" w:after="0"/>
        <w:ind w:firstLine="600"/>
        <w:jc w:val="both"/>
        <w:rPr>
          <w:lang w:val="ru-RU"/>
        </w:rPr>
      </w:pPr>
      <w:r>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pPr>
        <w:sectPr>
          <w:type w:val="nextPage"/>
          <w:pgSz w:w="11906" w:h="16383"/>
          <w:pgMar w:left="1701" w:right="850" w:gutter="0" w:header="0" w:top="1134" w:footer="0" w:bottom="1134"/>
          <w:pgNumType w:fmt="decimal"/>
          <w:formProt w:val="false"/>
          <w:textDirection w:val="lrTb"/>
          <w:docGrid w:type="default" w:linePitch="100" w:charSpace="4096"/>
        </w:sectPr>
        <w:pStyle w:val="Normal"/>
        <w:spacing w:lineRule="auto" w:line="264" w:before="0" w:after="0"/>
        <w:ind w:firstLine="600"/>
        <w:jc w:val="both"/>
        <w:rPr>
          <w:lang w:val="ru-RU"/>
        </w:rPr>
      </w:pPr>
      <w:r>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pPr>
        <w:pStyle w:val="Normal"/>
        <w:spacing w:before="0" w:after="0"/>
        <w:ind w:left="120"/>
        <w:rPr/>
      </w:pPr>
      <w:bookmarkStart w:id="10" w:name="block-68636757"/>
      <w:bookmarkStart w:id="11" w:name="block-68636760"/>
      <w:bookmarkEnd w:id="10"/>
      <w:bookmarkEnd w:id="11"/>
      <w:r>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pPr>
        <w:pStyle w:val="Normal"/>
        <w:spacing w:before="0" w:after="0"/>
        <w:ind w:left="120"/>
        <w:rPr/>
      </w:pPr>
      <w:r>
        <w:rPr>
          <w:rFonts w:ascii="Times New Roman" w:hAnsi="Times New Roman"/>
          <w:b/>
          <w:color w:val="000000"/>
          <w:sz w:val="28"/>
        </w:rPr>
        <w:t xml:space="preserve"> </w:t>
      </w:r>
      <w:r>
        <w:rPr>
          <w:rFonts w:ascii="Times New Roman" w:hAnsi="Times New Roman"/>
          <w:b/>
          <w:color w:val="000000"/>
          <w:sz w:val="28"/>
        </w:rPr>
        <w:t xml:space="preserve">7 КЛАСС </w:t>
      </w:r>
    </w:p>
    <w:tbl>
      <w:tblPr>
        <w:tblW w:w="13833" w:type="dxa"/>
        <w:jc w:val="left"/>
        <w:tblInd w:w="0" w:type="dxa"/>
        <w:tblLayout w:type="fixed"/>
        <w:tblCellMar>
          <w:top w:w="50" w:type="dxa"/>
          <w:left w:w="100" w:type="dxa"/>
          <w:bottom w:w="0" w:type="dxa"/>
          <w:right w:w="108" w:type="dxa"/>
        </w:tblCellMar>
        <w:tblLook w:val="04a0" w:noHBand="0" w:noVBand="1" w:firstColumn="1" w:lastRow="0" w:lastColumn="0" w:firstRow="1"/>
      </w:tblPr>
      <w:tblGrid>
        <w:gridCol w:w="1174"/>
        <w:gridCol w:w="4504"/>
        <w:gridCol w:w="1591"/>
        <w:gridCol w:w="1841"/>
        <w:gridCol w:w="1910"/>
        <w:gridCol w:w="2812"/>
      </w:tblGrid>
      <w:tr>
        <w:trPr>
          <w:trHeight w:val="144" w:hRule="atLeast"/>
        </w:trPr>
        <w:tc>
          <w:tcPr>
            <w:tcW w:w="1174"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 xml:space="preserve">№ </w:t>
            </w:r>
            <w:r>
              <w:rPr>
                <w:rFonts w:ascii="Times New Roman" w:hAnsi="Times New Roman"/>
                <w:b/>
                <w:color w:val="000000"/>
                <w:sz w:val="24"/>
              </w:rPr>
              <w:t xml:space="preserve">п/п </w:t>
            </w:r>
          </w:p>
          <w:p>
            <w:pPr>
              <w:pStyle w:val="Normal"/>
              <w:spacing w:before="0" w:after="0"/>
              <w:ind w:left="135"/>
              <w:rPr/>
            </w:pPr>
            <w:r>
              <w:rPr/>
            </w:r>
          </w:p>
        </w:tc>
        <w:tc>
          <w:tcPr>
            <w:tcW w:w="4504"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 xml:space="preserve">Наименование разделов и тем программы </w:t>
            </w:r>
          </w:p>
          <w:p>
            <w:pPr>
              <w:pStyle w:val="Normal"/>
              <w:spacing w:before="0" w:after="0"/>
              <w:ind w:left="135"/>
              <w:rPr/>
            </w:pPr>
            <w:r>
              <w:rPr/>
            </w:r>
          </w:p>
        </w:tc>
        <w:tc>
          <w:tcPr>
            <w:tcW w:w="534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b/>
                <w:color w:val="000000"/>
                <w:sz w:val="24"/>
              </w:rPr>
              <w:t>Количество часов</w:t>
            </w:r>
          </w:p>
        </w:tc>
        <w:tc>
          <w:tcPr>
            <w:tcW w:w="281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 xml:space="preserve">Электронные (цифровые) образовательные ресурсы </w:t>
            </w:r>
          </w:p>
          <w:p>
            <w:pPr>
              <w:pStyle w:val="Normal"/>
              <w:spacing w:before="0" w:after="0"/>
              <w:ind w:left="135"/>
              <w:rPr/>
            </w:pPr>
            <w:r>
              <w:rPr/>
            </w:r>
          </w:p>
        </w:tc>
      </w:tr>
      <w:tr>
        <w:trPr>
          <w:trHeight w:val="144" w:hRule="atLeast"/>
        </w:trPr>
        <w:tc>
          <w:tcPr>
            <w:tcW w:w="1174" w:type="dxa"/>
            <w:vMerge w:val="continue"/>
            <w:tcBorders>
              <w:left w:val="single" w:sz="6" w:space="0" w:color="000000"/>
              <w:bottom w:val="single" w:sz="6" w:space="0" w:color="000000"/>
              <w:right w:val="single" w:sz="6" w:space="0" w:color="000000"/>
            </w:tcBorders>
          </w:tcPr>
          <w:p>
            <w:pPr>
              <w:pStyle w:val="Normal"/>
              <w:spacing w:before="0" w:after="200"/>
              <w:rPr/>
            </w:pPr>
            <w:r>
              <w:rPr/>
            </w:r>
          </w:p>
        </w:tc>
        <w:tc>
          <w:tcPr>
            <w:tcW w:w="4504" w:type="dxa"/>
            <w:vMerge w:val="continue"/>
            <w:tcBorders>
              <w:left w:val="single" w:sz="6" w:space="0" w:color="000000"/>
              <w:bottom w:val="single" w:sz="6" w:space="0" w:color="000000"/>
              <w:right w:val="single" w:sz="6" w:space="0" w:color="000000"/>
            </w:tcBorders>
          </w:tcPr>
          <w:p>
            <w:pPr>
              <w:pStyle w:val="Normal"/>
              <w:spacing w:before="0" w:after="200"/>
              <w:rPr/>
            </w:pPr>
            <w:r>
              <w:rPr/>
            </w:r>
          </w:p>
        </w:tc>
        <w:tc>
          <w:tcPr>
            <w:tcW w:w="159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 xml:space="preserve">Всего </w:t>
            </w:r>
          </w:p>
          <w:p>
            <w:pPr>
              <w:pStyle w:val="Normal"/>
              <w:spacing w:before="0" w:after="0"/>
              <w:ind w:left="135"/>
              <w:rPr/>
            </w:pPr>
            <w:r>
              <w:rPr/>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 xml:space="preserve">Контрольные работы </w:t>
            </w:r>
          </w:p>
          <w:p>
            <w:pPr>
              <w:pStyle w:val="Normal"/>
              <w:spacing w:before="0" w:after="0"/>
              <w:ind w:left="135"/>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 xml:space="preserve">Практические работы </w:t>
            </w:r>
          </w:p>
          <w:p>
            <w:pPr>
              <w:pStyle w:val="Normal"/>
              <w:spacing w:before="0" w:after="0"/>
              <w:ind w:left="135"/>
              <w:rPr/>
            </w:pPr>
            <w:r>
              <w:rPr/>
            </w:r>
          </w:p>
        </w:tc>
        <w:tc>
          <w:tcPr>
            <w:tcW w:w="2812" w:type="dxa"/>
            <w:vMerge w:val="continue"/>
            <w:tcBorders>
              <w:left w:val="single" w:sz="6" w:space="0" w:color="000000"/>
              <w:bottom w:val="single" w:sz="6" w:space="0" w:color="000000"/>
              <w:right w:val="single" w:sz="6" w:space="0" w:color="000000"/>
            </w:tcBorders>
          </w:tcPr>
          <w:p>
            <w:pPr>
              <w:pStyle w:val="Normal"/>
              <w:spacing w:before="0" w:after="200"/>
              <w:rPr/>
            </w:pPr>
            <w:r>
              <w:rPr/>
            </w:r>
          </w:p>
        </w:tc>
      </w:tr>
      <w:tr>
        <w:trPr>
          <w:trHeight w:val="144" w:hRule="atLeast"/>
        </w:trPr>
        <w:tc>
          <w:tcPr>
            <w:tcW w:w="117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w:t>
            </w:r>
          </w:p>
        </w:tc>
        <w:tc>
          <w:tcPr>
            <w:tcW w:w="45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Простейшие геометрические фигуры и их свойства. </w:t>
            </w:r>
            <w:r>
              <w:rPr>
                <w:rFonts w:ascii="Times New Roman" w:hAnsi="Times New Roman"/>
                <w:color w:val="000000"/>
                <w:sz w:val="24"/>
              </w:rPr>
              <w:t>Измерение геометрических величин</w:t>
            </w:r>
          </w:p>
        </w:tc>
        <w:tc>
          <w:tcPr>
            <w:tcW w:w="159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14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8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2">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/7</w:t>
              </w:r>
              <w:r>
                <w:rPr>
                  <w:rStyle w:val="Style5"/>
                  <w:rFonts w:ascii="Times New Roman" w:hAnsi="Times New Roman"/>
                  <w:color w:val="0000FF"/>
                  <w:u w:val="single"/>
                </w:rPr>
                <w:t>f</w:t>
              </w:r>
              <w:r>
                <w:rPr>
                  <w:rStyle w:val="Style5"/>
                  <w:rFonts w:ascii="Times New Roman" w:hAnsi="Times New Roman"/>
                  <w:color w:val="0000FF"/>
                  <w:u w:val="single"/>
                  <w:lang w:val="ru-RU"/>
                </w:rPr>
                <w:t>415</w:t>
              </w:r>
              <w:r>
                <w:rPr>
                  <w:rStyle w:val="Style5"/>
                  <w:rFonts w:ascii="Times New Roman" w:hAnsi="Times New Roman"/>
                  <w:color w:val="0000FF"/>
                  <w:u w:val="single"/>
                </w:rPr>
                <w:t>e</w:t>
              </w:r>
              <w:r>
                <w:rPr>
                  <w:rStyle w:val="Style5"/>
                  <w:rFonts w:ascii="Times New Roman" w:hAnsi="Times New Roman"/>
                  <w:color w:val="0000FF"/>
                  <w:u w:val="single"/>
                  <w:lang w:val="ru-RU"/>
                </w:rPr>
                <w:t>2</w:t>
              </w:r>
              <w:r>
                <w:rPr>
                  <w:rStyle w:val="Style5"/>
                  <w:rFonts w:ascii="Times New Roman" w:hAnsi="Times New Roman"/>
                  <w:color w:val="0000FF"/>
                  <w:u w:val="single"/>
                </w:rPr>
                <w:t>e</w:t>
              </w:r>
            </w:hyperlink>
          </w:p>
        </w:tc>
      </w:tr>
      <w:tr>
        <w:trPr>
          <w:trHeight w:val="144" w:hRule="atLeast"/>
        </w:trPr>
        <w:tc>
          <w:tcPr>
            <w:tcW w:w="117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w:t>
            </w:r>
          </w:p>
        </w:tc>
        <w:tc>
          <w:tcPr>
            <w:tcW w:w="45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Треугольники</w:t>
            </w:r>
          </w:p>
        </w:tc>
        <w:tc>
          <w:tcPr>
            <w:tcW w:w="159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22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8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3">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/7</w:t>
              </w:r>
              <w:r>
                <w:rPr>
                  <w:rStyle w:val="Style5"/>
                  <w:rFonts w:ascii="Times New Roman" w:hAnsi="Times New Roman"/>
                  <w:color w:val="0000FF"/>
                  <w:u w:val="single"/>
                </w:rPr>
                <w:t>f</w:t>
              </w:r>
              <w:r>
                <w:rPr>
                  <w:rStyle w:val="Style5"/>
                  <w:rFonts w:ascii="Times New Roman" w:hAnsi="Times New Roman"/>
                  <w:color w:val="0000FF"/>
                  <w:u w:val="single"/>
                  <w:lang w:val="ru-RU"/>
                </w:rPr>
                <w:t>415</w:t>
              </w:r>
              <w:r>
                <w:rPr>
                  <w:rStyle w:val="Style5"/>
                  <w:rFonts w:ascii="Times New Roman" w:hAnsi="Times New Roman"/>
                  <w:color w:val="0000FF"/>
                  <w:u w:val="single"/>
                </w:rPr>
                <w:t>e</w:t>
              </w:r>
              <w:r>
                <w:rPr>
                  <w:rStyle w:val="Style5"/>
                  <w:rFonts w:ascii="Times New Roman" w:hAnsi="Times New Roman"/>
                  <w:color w:val="0000FF"/>
                  <w:u w:val="single"/>
                  <w:lang w:val="ru-RU"/>
                </w:rPr>
                <w:t>2</w:t>
              </w:r>
              <w:r>
                <w:rPr>
                  <w:rStyle w:val="Style5"/>
                  <w:rFonts w:ascii="Times New Roman" w:hAnsi="Times New Roman"/>
                  <w:color w:val="0000FF"/>
                  <w:u w:val="single"/>
                </w:rPr>
                <w:t>e</w:t>
              </w:r>
            </w:hyperlink>
          </w:p>
        </w:tc>
      </w:tr>
      <w:tr>
        <w:trPr>
          <w:trHeight w:val="144" w:hRule="atLeast"/>
        </w:trPr>
        <w:tc>
          <w:tcPr>
            <w:tcW w:w="117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w:t>
            </w:r>
          </w:p>
        </w:tc>
        <w:tc>
          <w:tcPr>
            <w:tcW w:w="45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Параллельные прямые, сумма углов треугольника</w:t>
            </w:r>
          </w:p>
        </w:tc>
        <w:tc>
          <w:tcPr>
            <w:tcW w:w="159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8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4">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/7</w:t>
              </w:r>
              <w:r>
                <w:rPr>
                  <w:rStyle w:val="Style5"/>
                  <w:rFonts w:ascii="Times New Roman" w:hAnsi="Times New Roman"/>
                  <w:color w:val="0000FF"/>
                  <w:u w:val="single"/>
                </w:rPr>
                <w:t>f</w:t>
              </w:r>
              <w:r>
                <w:rPr>
                  <w:rStyle w:val="Style5"/>
                  <w:rFonts w:ascii="Times New Roman" w:hAnsi="Times New Roman"/>
                  <w:color w:val="0000FF"/>
                  <w:u w:val="single"/>
                  <w:lang w:val="ru-RU"/>
                </w:rPr>
                <w:t>415</w:t>
              </w:r>
              <w:r>
                <w:rPr>
                  <w:rStyle w:val="Style5"/>
                  <w:rFonts w:ascii="Times New Roman" w:hAnsi="Times New Roman"/>
                  <w:color w:val="0000FF"/>
                  <w:u w:val="single"/>
                </w:rPr>
                <w:t>e</w:t>
              </w:r>
              <w:r>
                <w:rPr>
                  <w:rStyle w:val="Style5"/>
                  <w:rFonts w:ascii="Times New Roman" w:hAnsi="Times New Roman"/>
                  <w:color w:val="0000FF"/>
                  <w:u w:val="single"/>
                  <w:lang w:val="ru-RU"/>
                </w:rPr>
                <w:t>2</w:t>
              </w:r>
              <w:r>
                <w:rPr>
                  <w:rStyle w:val="Style5"/>
                  <w:rFonts w:ascii="Times New Roman" w:hAnsi="Times New Roman"/>
                  <w:color w:val="0000FF"/>
                  <w:u w:val="single"/>
                </w:rPr>
                <w:t>e</w:t>
              </w:r>
            </w:hyperlink>
          </w:p>
        </w:tc>
      </w:tr>
      <w:tr>
        <w:trPr>
          <w:trHeight w:val="144" w:hRule="atLeast"/>
        </w:trPr>
        <w:tc>
          <w:tcPr>
            <w:tcW w:w="117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w:t>
            </w:r>
          </w:p>
        </w:tc>
        <w:tc>
          <w:tcPr>
            <w:tcW w:w="45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Окружность и круг. Геометрические построения</w:t>
            </w:r>
          </w:p>
        </w:tc>
        <w:tc>
          <w:tcPr>
            <w:tcW w:w="159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8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5">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/7</w:t>
              </w:r>
              <w:r>
                <w:rPr>
                  <w:rStyle w:val="Style5"/>
                  <w:rFonts w:ascii="Times New Roman" w:hAnsi="Times New Roman"/>
                  <w:color w:val="0000FF"/>
                  <w:u w:val="single"/>
                </w:rPr>
                <w:t>f</w:t>
              </w:r>
              <w:r>
                <w:rPr>
                  <w:rStyle w:val="Style5"/>
                  <w:rFonts w:ascii="Times New Roman" w:hAnsi="Times New Roman"/>
                  <w:color w:val="0000FF"/>
                  <w:u w:val="single"/>
                  <w:lang w:val="ru-RU"/>
                </w:rPr>
                <w:t>415</w:t>
              </w:r>
              <w:r>
                <w:rPr>
                  <w:rStyle w:val="Style5"/>
                  <w:rFonts w:ascii="Times New Roman" w:hAnsi="Times New Roman"/>
                  <w:color w:val="0000FF"/>
                  <w:u w:val="single"/>
                </w:rPr>
                <w:t>e</w:t>
              </w:r>
              <w:r>
                <w:rPr>
                  <w:rStyle w:val="Style5"/>
                  <w:rFonts w:ascii="Times New Roman" w:hAnsi="Times New Roman"/>
                  <w:color w:val="0000FF"/>
                  <w:u w:val="single"/>
                  <w:lang w:val="ru-RU"/>
                </w:rPr>
                <w:t>2</w:t>
              </w:r>
              <w:r>
                <w:rPr>
                  <w:rStyle w:val="Style5"/>
                  <w:rFonts w:ascii="Times New Roman" w:hAnsi="Times New Roman"/>
                  <w:color w:val="0000FF"/>
                  <w:u w:val="single"/>
                </w:rPr>
                <w:t>e</w:t>
              </w:r>
            </w:hyperlink>
          </w:p>
        </w:tc>
      </w:tr>
      <w:tr>
        <w:trPr>
          <w:trHeight w:val="144" w:hRule="atLeast"/>
        </w:trPr>
        <w:tc>
          <w:tcPr>
            <w:tcW w:w="117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w:t>
            </w:r>
          </w:p>
        </w:tc>
        <w:tc>
          <w:tcPr>
            <w:tcW w:w="45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Повторение, обобщение знаний</w:t>
            </w:r>
          </w:p>
        </w:tc>
        <w:tc>
          <w:tcPr>
            <w:tcW w:w="159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4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8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6">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/7</w:t>
              </w:r>
              <w:r>
                <w:rPr>
                  <w:rStyle w:val="Style5"/>
                  <w:rFonts w:ascii="Times New Roman" w:hAnsi="Times New Roman"/>
                  <w:color w:val="0000FF"/>
                  <w:u w:val="single"/>
                </w:rPr>
                <w:t>f</w:t>
              </w:r>
              <w:r>
                <w:rPr>
                  <w:rStyle w:val="Style5"/>
                  <w:rFonts w:ascii="Times New Roman" w:hAnsi="Times New Roman"/>
                  <w:color w:val="0000FF"/>
                  <w:u w:val="single"/>
                  <w:lang w:val="ru-RU"/>
                </w:rPr>
                <w:t>415</w:t>
              </w:r>
              <w:r>
                <w:rPr>
                  <w:rStyle w:val="Style5"/>
                  <w:rFonts w:ascii="Times New Roman" w:hAnsi="Times New Roman"/>
                  <w:color w:val="0000FF"/>
                  <w:u w:val="single"/>
                </w:rPr>
                <w:t>e</w:t>
              </w:r>
              <w:r>
                <w:rPr>
                  <w:rStyle w:val="Style5"/>
                  <w:rFonts w:ascii="Times New Roman" w:hAnsi="Times New Roman"/>
                  <w:color w:val="0000FF"/>
                  <w:u w:val="single"/>
                  <w:lang w:val="ru-RU"/>
                </w:rPr>
                <w:t>2</w:t>
              </w:r>
              <w:r>
                <w:rPr>
                  <w:rStyle w:val="Style5"/>
                  <w:rFonts w:ascii="Times New Roman" w:hAnsi="Times New Roman"/>
                  <w:color w:val="0000FF"/>
                  <w:u w:val="single"/>
                </w:rPr>
                <w:t>e</w:t>
              </w:r>
            </w:hyperlink>
          </w:p>
        </w:tc>
      </w:tr>
      <w:tr>
        <w:trPr>
          <w:trHeight w:val="144" w:hRule="atLeast"/>
        </w:trPr>
        <w:tc>
          <w:tcPr>
            <w:tcW w:w="567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ОБЩЕЕ КОЛИЧЕСТВО ЧАСОВ ПО ПРОГРАММЕ</w:t>
            </w:r>
          </w:p>
        </w:tc>
        <w:tc>
          <w:tcPr>
            <w:tcW w:w="159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4 </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28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pPr>
            <w:r>
              <w:rPr/>
            </w:r>
          </w:p>
        </w:tc>
      </w:tr>
    </w:tbl>
    <w:p>
      <w:pPr>
        <w:sectPr>
          <w:type w:val="nextPage"/>
          <w:pgSz w:orient="landscape" w:w="16383" w:h="11906"/>
          <w:pgMar w:left="1701" w:right="850" w:gutter="0" w:header="0" w:top="1134" w:footer="0" w:bottom="1134"/>
          <w:pgNumType w:fmt="decimal"/>
          <w:formProt w:val="false"/>
          <w:textDirection w:val="lrTb"/>
          <w:docGrid w:type="default" w:linePitch="100" w:charSpace="4096"/>
        </w:sectPr>
      </w:pPr>
    </w:p>
    <w:p>
      <w:pPr>
        <w:pStyle w:val="Normal"/>
        <w:spacing w:before="0" w:after="0"/>
        <w:ind w:left="120"/>
        <w:rPr/>
      </w:pPr>
      <w:r>
        <w:rPr>
          <w:rFonts w:ascii="Times New Roman" w:hAnsi="Times New Roman"/>
          <w:b/>
          <w:color w:val="000000"/>
          <w:sz w:val="28"/>
        </w:rPr>
        <w:t xml:space="preserve"> </w:t>
      </w:r>
      <w:r>
        <w:rPr>
          <w:rFonts w:ascii="Times New Roman" w:hAnsi="Times New Roman"/>
          <w:b/>
          <w:color w:val="000000"/>
          <w:sz w:val="28"/>
        </w:rPr>
        <w:t xml:space="preserve">8 КЛАСС </w:t>
      </w:r>
    </w:p>
    <w:tbl>
      <w:tblPr>
        <w:tblW w:w="13817" w:type="dxa"/>
        <w:jc w:val="left"/>
        <w:tblInd w:w="0" w:type="dxa"/>
        <w:tblLayout w:type="fixed"/>
        <w:tblCellMar>
          <w:top w:w="50" w:type="dxa"/>
          <w:left w:w="100" w:type="dxa"/>
          <w:bottom w:w="0" w:type="dxa"/>
          <w:right w:w="108" w:type="dxa"/>
        </w:tblCellMar>
        <w:tblLook w:val="04a0" w:noHBand="0" w:noVBand="1" w:firstColumn="1" w:lastRow="0" w:lastColumn="0" w:firstRow="1"/>
      </w:tblPr>
      <w:tblGrid>
        <w:gridCol w:w="1041"/>
        <w:gridCol w:w="4669"/>
        <w:gridCol w:w="1531"/>
        <w:gridCol w:w="1842"/>
        <w:gridCol w:w="1909"/>
        <w:gridCol w:w="2824"/>
      </w:tblGrid>
      <w:tr>
        <w:trPr>
          <w:trHeight w:val="144" w:hRule="atLeast"/>
        </w:trPr>
        <w:tc>
          <w:tcPr>
            <w:tcW w:w="104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 xml:space="preserve">№ </w:t>
            </w:r>
            <w:r>
              <w:rPr>
                <w:rFonts w:ascii="Times New Roman" w:hAnsi="Times New Roman"/>
                <w:b/>
                <w:color w:val="000000"/>
                <w:sz w:val="24"/>
              </w:rPr>
              <w:t xml:space="preserve">п/п </w:t>
            </w:r>
          </w:p>
          <w:p>
            <w:pPr>
              <w:pStyle w:val="Normal"/>
              <w:spacing w:before="0" w:after="0"/>
              <w:ind w:left="135"/>
              <w:rPr/>
            </w:pPr>
            <w:r>
              <w:rPr/>
            </w:r>
          </w:p>
        </w:tc>
        <w:tc>
          <w:tcPr>
            <w:tcW w:w="466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 xml:space="preserve">Наименование разделов и тем программы </w:t>
            </w:r>
          </w:p>
          <w:p>
            <w:pPr>
              <w:pStyle w:val="Normal"/>
              <w:spacing w:before="0" w:after="0"/>
              <w:ind w:left="135"/>
              <w:rPr/>
            </w:pPr>
            <w:r>
              <w:rPr/>
            </w:r>
          </w:p>
        </w:tc>
        <w:tc>
          <w:tcPr>
            <w:tcW w:w="528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b/>
                <w:color w:val="000000"/>
                <w:sz w:val="24"/>
              </w:rPr>
              <w:t>Количество часов</w:t>
            </w:r>
          </w:p>
        </w:tc>
        <w:tc>
          <w:tcPr>
            <w:tcW w:w="2824"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 xml:space="preserve">Электронные (цифровые) образовательные ресурсы </w:t>
            </w:r>
          </w:p>
          <w:p>
            <w:pPr>
              <w:pStyle w:val="Normal"/>
              <w:spacing w:before="0" w:after="0"/>
              <w:ind w:left="135"/>
              <w:rPr/>
            </w:pPr>
            <w:r>
              <w:rPr/>
            </w:r>
          </w:p>
        </w:tc>
      </w:tr>
      <w:tr>
        <w:trPr>
          <w:trHeight w:val="144" w:hRule="atLeast"/>
        </w:trPr>
        <w:tc>
          <w:tcPr>
            <w:tcW w:w="1041" w:type="dxa"/>
            <w:vMerge w:val="continue"/>
            <w:tcBorders>
              <w:left w:val="single" w:sz="6" w:space="0" w:color="000000"/>
              <w:bottom w:val="single" w:sz="6" w:space="0" w:color="000000"/>
              <w:right w:val="single" w:sz="6" w:space="0" w:color="000000"/>
            </w:tcBorders>
          </w:tcPr>
          <w:p>
            <w:pPr>
              <w:pStyle w:val="Normal"/>
              <w:spacing w:before="0" w:after="200"/>
              <w:rPr/>
            </w:pPr>
            <w:r>
              <w:rPr/>
            </w:r>
          </w:p>
        </w:tc>
        <w:tc>
          <w:tcPr>
            <w:tcW w:w="4669" w:type="dxa"/>
            <w:vMerge w:val="continue"/>
            <w:tcBorders>
              <w:left w:val="single" w:sz="6" w:space="0" w:color="000000"/>
              <w:bottom w:val="single" w:sz="6" w:space="0" w:color="000000"/>
              <w:right w:val="single" w:sz="6" w:space="0" w:color="000000"/>
            </w:tcBorders>
          </w:tcPr>
          <w:p>
            <w:pPr>
              <w:pStyle w:val="Normal"/>
              <w:spacing w:before="0" w:after="200"/>
              <w:rPr/>
            </w:pPr>
            <w:r>
              <w:rPr/>
            </w:r>
          </w:p>
        </w:tc>
        <w:tc>
          <w:tcPr>
            <w:tcW w:w="15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 xml:space="preserve">Всего </w:t>
            </w:r>
          </w:p>
          <w:p>
            <w:pPr>
              <w:pStyle w:val="Normal"/>
              <w:spacing w:before="0" w:after="0"/>
              <w:ind w:left="135"/>
              <w:rPr/>
            </w:pPr>
            <w:r>
              <w:rPr/>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 xml:space="preserve">Контрольные работы </w:t>
            </w:r>
          </w:p>
          <w:p>
            <w:pPr>
              <w:pStyle w:val="Normal"/>
              <w:spacing w:before="0" w:after="0"/>
              <w:ind w:left="135"/>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 xml:space="preserve">Практические работы </w:t>
            </w:r>
          </w:p>
          <w:p>
            <w:pPr>
              <w:pStyle w:val="Normal"/>
              <w:spacing w:before="0" w:after="0"/>
              <w:ind w:left="135"/>
              <w:rPr/>
            </w:pPr>
            <w:r>
              <w:rPr/>
            </w:r>
          </w:p>
        </w:tc>
        <w:tc>
          <w:tcPr>
            <w:tcW w:w="2824" w:type="dxa"/>
            <w:vMerge w:val="continue"/>
            <w:tcBorders>
              <w:left w:val="single" w:sz="6" w:space="0" w:color="000000"/>
              <w:bottom w:val="single" w:sz="6" w:space="0" w:color="000000"/>
              <w:right w:val="single" w:sz="6" w:space="0" w:color="000000"/>
            </w:tcBorders>
          </w:tcPr>
          <w:p>
            <w:pPr>
              <w:pStyle w:val="Normal"/>
              <w:spacing w:before="0" w:after="200"/>
              <w:rPr/>
            </w:pPr>
            <w:r>
              <w:rPr/>
            </w:r>
          </w:p>
        </w:tc>
      </w:tr>
      <w:tr>
        <w:trPr>
          <w:trHeight w:val="144" w:hRule="atLeast"/>
        </w:trPr>
        <w:tc>
          <w:tcPr>
            <w:tcW w:w="1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w:t>
            </w:r>
          </w:p>
        </w:tc>
        <w:tc>
          <w:tcPr>
            <w:tcW w:w="466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Четырёхугольники</w:t>
            </w:r>
          </w:p>
        </w:tc>
        <w:tc>
          <w:tcPr>
            <w:tcW w:w="15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12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7">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/7</w:t>
              </w:r>
              <w:r>
                <w:rPr>
                  <w:rStyle w:val="Style5"/>
                  <w:rFonts w:ascii="Times New Roman" w:hAnsi="Times New Roman"/>
                  <w:color w:val="0000FF"/>
                  <w:u w:val="single"/>
                </w:rPr>
                <w:t>f</w:t>
              </w:r>
              <w:r>
                <w:rPr>
                  <w:rStyle w:val="Style5"/>
                  <w:rFonts w:ascii="Times New Roman" w:hAnsi="Times New Roman"/>
                  <w:color w:val="0000FF"/>
                  <w:u w:val="single"/>
                  <w:lang w:val="ru-RU"/>
                </w:rPr>
                <w:t>417</w:t>
              </w:r>
              <w:r>
                <w:rPr>
                  <w:rStyle w:val="Style5"/>
                  <w:rFonts w:ascii="Times New Roman" w:hAnsi="Times New Roman"/>
                  <w:color w:val="0000FF"/>
                  <w:u w:val="single"/>
                </w:rPr>
                <w:t>e</w:t>
              </w:r>
              <w:r>
                <w:rPr>
                  <w:rStyle w:val="Style5"/>
                  <w:rFonts w:ascii="Times New Roman" w:hAnsi="Times New Roman"/>
                  <w:color w:val="0000FF"/>
                  <w:u w:val="single"/>
                  <w:lang w:val="ru-RU"/>
                </w:rPr>
                <w:t>18</w:t>
              </w:r>
            </w:hyperlink>
          </w:p>
        </w:tc>
      </w:tr>
      <w:tr>
        <w:trPr>
          <w:trHeight w:val="144" w:hRule="atLeast"/>
        </w:trPr>
        <w:tc>
          <w:tcPr>
            <w:tcW w:w="1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w:t>
            </w:r>
          </w:p>
        </w:tc>
        <w:tc>
          <w:tcPr>
            <w:tcW w:w="466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Теорема Фалеса и теорема о пропорциональных отрезках, подобные треугольники</w:t>
            </w:r>
          </w:p>
        </w:tc>
        <w:tc>
          <w:tcPr>
            <w:tcW w:w="15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8">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/7</w:t>
              </w:r>
              <w:r>
                <w:rPr>
                  <w:rStyle w:val="Style5"/>
                  <w:rFonts w:ascii="Times New Roman" w:hAnsi="Times New Roman"/>
                  <w:color w:val="0000FF"/>
                  <w:u w:val="single"/>
                </w:rPr>
                <w:t>f</w:t>
              </w:r>
              <w:r>
                <w:rPr>
                  <w:rStyle w:val="Style5"/>
                  <w:rFonts w:ascii="Times New Roman" w:hAnsi="Times New Roman"/>
                  <w:color w:val="0000FF"/>
                  <w:u w:val="single"/>
                  <w:lang w:val="ru-RU"/>
                </w:rPr>
                <w:t>417</w:t>
              </w:r>
              <w:r>
                <w:rPr>
                  <w:rStyle w:val="Style5"/>
                  <w:rFonts w:ascii="Times New Roman" w:hAnsi="Times New Roman"/>
                  <w:color w:val="0000FF"/>
                  <w:u w:val="single"/>
                </w:rPr>
                <w:t>e</w:t>
              </w:r>
              <w:r>
                <w:rPr>
                  <w:rStyle w:val="Style5"/>
                  <w:rFonts w:ascii="Times New Roman" w:hAnsi="Times New Roman"/>
                  <w:color w:val="0000FF"/>
                  <w:u w:val="single"/>
                  <w:lang w:val="ru-RU"/>
                </w:rPr>
                <w:t>18</w:t>
              </w:r>
            </w:hyperlink>
          </w:p>
        </w:tc>
      </w:tr>
      <w:tr>
        <w:trPr>
          <w:trHeight w:val="144" w:hRule="atLeast"/>
        </w:trPr>
        <w:tc>
          <w:tcPr>
            <w:tcW w:w="1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w:t>
            </w:r>
          </w:p>
        </w:tc>
        <w:tc>
          <w:tcPr>
            <w:tcW w:w="466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Площадь. Нахождение площадей треугольников и многоугольных фигур. </w:t>
            </w:r>
            <w:r>
              <w:rPr>
                <w:rFonts w:ascii="Times New Roman" w:hAnsi="Times New Roman"/>
                <w:color w:val="000000"/>
                <w:sz w:val="24"/>
              </w:rPr>
              <w:t>Площади подобных фигур</w:t>
            </w:r>
          </w:p>
        </w:tc>
        <w:tc>
          <w:tcPr>
            <w:tcW w:w="15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14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9">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/7</w:t>
              </w:r>
              <w:r>
                <w:rPr>
                  <w:rStyle w:val="Style5"/>
                  <w:rFonts w:ascii="Times New Roman" w:hAnsi="Times New Roman"/>
                  <w:color w:val="0000FF"/>
                  <w:u w:val="single"/>
                </w:rPr>
                <w:t>f</w:t>
              </w:r>
              <w:r>
                <w:rPr>
                  <w:rStyle w:val="Style5"/>
                  <w:rFonts w:ascii="Times New Roman" w:hAnsi="Times New Roman"/>
                  <w:color w:val="0000FF"/>
                  <w:u w:val="single"/>
                  <w:lang w:val="ru-RU"/>
                </w:rPr>
                <w:t>417</w:t>
              </w:r>
              <w:r>
                <w:rPr>
                  <w:rStyle w:val="Style5"/>
                  <w:rFonts w:ascii="Times New Roman" w:hAnsi="Times New Roman"/>
                  <w:color w:val="0000FF"/>
                  <w:u w:val="single"/>
                </w:rPr>
                <w:t>e</w:t>
              </w:r>
              <w:r>
                <w:rPr>
                  <w:rStyle w:val="Style5"/>
                  <w:rFonts w:ascii="Times New Roman" w:hAnsi="Times New Roman"/>
                  <w:color w:val="0000FF"/>
                  <w:u w:val="single"/>
                  <w:lang w:val="ru-RU"/>
                </w:rPr>
                <w:t>18</w:t>
              </w:r>
            </w:hyperlink>
          </w:p>
        </w:tc>
      </w:tr>
      <w:tr>
        <w:trPr>
          <w:trHeight w:val="144" w:hRule="atLeast"/>
        </w:trPr>
        <w:tc>
          <w:tcPr>
            <w:tcW w:w="1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w:t>
            </w:r>
          </w:p>
        </w:tc>
        <w:tc>
          <w:tcPr>
            <w:tcW w:w="466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Теорема Пифагора и начала тригонометрии</w:t>
            </w:r>
          </w:p>
        </w:tc>
        <w:tc>
          <w:tcPr>
            <w:tcW w:w="15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0">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/7</w:t>
              </w:r>
              <w:r>
                <w:rPr>
                  <w:rStyle w:val="Style5"/>
                  <w:rFonts w:ascii="Times New Roman" w:hAnsi="Times New Roman"/>
                  <w:color w:val="0000FF"/>
                  <w:u w:val="single"/>
                </w:rPr>
                <w:t>f</w:t>
              </w:r>
              <w:r>
                <w:rPr>
                  <w:rStyle w:val="Style5"/>
                  <w:rFonts w:ascii="Times New Roman" w:hAnsi="Times New Roman"/>
                  <w:color w:val="0000FF"/>
                  <w:u w:val="single"/>
                  <w:lang w:val="ru-RU"/>
                </w:rPr>
                <w:t>417</w:t>
              </w:r>
              <w:r>
                <w:rPr>
                  <w:rStyle w:val="Style5"/>
                  <w:rFonts w:ascii="Times New Roman" w:hAnsi="Times New Roman"/>
                  <w:color w:val="0000FF"/>
                  <w:u w:val="single"/>
                </w:rPr>
                <w:t>e</w:t>
              </w:r>
              <w:r>
                <w:rPr>
                  <w:rStyle w:val="Style5"/>
                  <w:rFonts w:ascii="Times New Roman" w:hAnsi="Times New Roman"/>
                  <w:color w:val="0000FF"/>
                  <w:u w:val="single"/>
                  <w:lang w:val="ru-RU"/>
                </w:rPr>
                <w:t>18</w:t>
              </w:r>
            </w:hyperlink>
          </w:p>
        </w:tc>
      </w:tr>
      <w:tr>
        <w:trPr>
          <w:trHeight w:val="144" w:hRule="atLeast"/>
        </w:trPr>
        <w:tc>
          <w:tcPr>
            <w:tcW w:w="1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w:t>
            </w:r>
          </w:p>
        </w:tc>
        <w:tc>
          <w:tcPr>
            <w:tcW w:w="466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15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1">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/7</w:t>
              </w:r>
              <w:r>
                <w:rPr>
                  <w:rStyle w:val="Style5"/>
                  <w:rFonts w:ascii="Times New Roman" w:hAnsi="Times New Roman"/>
                  <w:color w:val="0000FF"/>
                  <w:u w:val="single"/>
                </w:rPr>
                <w:t>f</w:t>
              </w:r>
              <w:r>
                <w:rPr>
                  <w:rStyle w:val="Style5"/>
                  <w:rFonts w:ascii="Times New Roman" w:hAnsi="Times New Roman"/>
                  <w:color w:val="0000FF"/>
                  <w:u w:val="single"/>
                  <w:lang w:val="ru-RU"/>
                </w:rPr>
                <w:t>417</w:t>
              </w:r>
              <w:r>
                <w:rPr>
                  <w:rStyle w:val="Style5"/>
                  <w:rFonts w:ascii="Times New Roman" w:hAnsi="Times New Roman"/>
                  <w:color w:val="0000FF"/>
                  <w:u w:val="single"/>
                </w:rPr>
                <w:t>e</w:t>
              </w:r>
              <w:r>
                <w:rPr>
                  <w:rStyle w:val="Style5"/>
                  <w:rFonts w:ascii="Times New Roman" w:hAnsi="Times New Roman"/>
                  <w:color w:val="0000FF"/>
                  <w:u w:val="single"/>
                  <w:lang w:val="ru-RU"/>
                </w:rPr>
                <w:t>18</w:t>
              </w:r>
            </w:hyperlink>
          </w:p>
        </w:tc>
      </w:tr>
      <w:tr>
        <w:trPr>
          <w:trHeight w:val="144" w:hRule="atLeast"/>
        </w:trPr>
        <w:tc>
          <w:tcPr>
            <w:tcW w:w="1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w:t>
            </w:r>
          </w:p>
        </w:tc>
        <w:tc>
          <w:tcPr>
            <w:tcW w:w="466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Повторение, обобщение знаний</w:t>
            </w:r>
          </w:p>
        </w:tc>
        <w:tc>
          <w:tcPr>
            <w:tcW w:w="15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4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2">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/7</w:t>
              </w:r>
              <w:r>
                <w:rPr>
                  <w:rStyle w:val="Style5"/>
                  <w:rFonts w:ascii="Times New Roman" w:hAnsi="Times New Roman"/>
                  <w:color w:val="0000FF"/>
                  <w:u w:val="single"/>
                </w:rPr>
                <w:t>f</w:t>
              </w:r>
              <w:r>
                <w:rPr>
                  <w:rStyle w:val="Style5"/>
                  <w:rFonts w:ascii="Times New Roman" w:hAnsi="Times New Roman"/>
                  <w:color w:val="0000FF"/>
                  <w:u w:val="single"/>
                  <w:lang w:val="ru-RU"/>
                </w:rPr>
                <w:t>417</w:t>
              </w:r>
              <w:r>
                <w:rPr>
                  <w:rStyle w:val="Style5"/>
                  <w:rFonts w:ascii="Times New Roman" w:hAnsi="Times New Roman"/>
                  <w:color w:val="0000FF"/>
                  <w:u w:val="single"/>
                </w:rPr>
                <w:t>e</w:t>
              </w:r>
              <w:r>
                <w:rPr>
                  <w:rStyle w:val="Style5"/>
                  <w:rFonts w:ascii="Times New Roman" w:hAnsi="Times New Roman"/>
                  <w:color w:val="0000FF"/>
                  <w:u w:val="single"/>
                  <w:lang w:val="ru-RU"/>
                </w:rPr>
                <w:t>18</w:t>
              </w:r>
            </w:hyperlink>
          </w:p>
        </w:tc>
      </w:tr>
      <w:tr>
        <w:trPr>
          <w:trHeight w:val="144" w:hRule="atLeast"/>
        </w:trPr>
        <w:tc>
          <w:tcPr>
            <w:tcW w:w="571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ОБЩЕЕ КОЛИЧЕСТВО ЧАСОВ ПО ПРОГРАММЕ</w:t>
            </w:r>
          </w:p>
        </w:tc>
        <w:tc>
          <w:tcPr>
            <w:tcW w:w="15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6 </w:t>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pPr>
            <w:r>
              <w:rPr/>
            </w:r>
          </w:p>
        </w:tc>
      </w:tr>
    </w:tbl>
    <w:p>
      <w:pPr>
        <w:sectPr>
          <w:type w:val="nextPage"/>
          <w:pgSz w:orient="landscape" w:w="16383" w:h="11906"/>
          <w:pgMar w:left="1701" w:right="850" w:gutter="0" w:header="0" w:top="1134" w:footer="0" w:bottom="1134"/>
          <w:pgNumType w:fmt="decimal"/>
          <w:formProt w:val="false"/>
          <w:textDirection w:val="lrTb"/>
          <w:docGrid w:type="default" w:linePitch="100" w:charSpace="4096"/>
        </w:sectPr>
      </w:pPr>
    </w:p>
    <w:p>
      <w:pPr>
        <w:pStyle w:val="Normal"/>
        <w:spacing w:before="0" w:after="0"/>
        <w:ind w:left="120"/>
        <w:rPr/>
      </w:pPr>
      <w:r>
        <w:rPr>
          <w:rFonts w:ascii="Times New Roman" w:hAnsi="Times New Roman"/>
          <w:b/>
          <w:color w:val="000000"/>
          <w:sz w:val="28"/>
        </w:rPr>
        <w:t xml:space="preserve"> </w:t>
      </w:r>
      <w:r>
        <w:rPr>
          <w:rFonts w:ascii="Times New Roman" w:hAnsi="Times New Roman"/>
          <w:b/>
          <w:color w:val="000000"/>
          <w:sz w:val="28"/>
        </w:rPr>
        <w:t xml:space="preserve">9 КЛАСС </w:t>
      </w:r>
    </w:p>
    <w:tbl>
      <w:tblPr>
        <w:tblW w:w="13833" w:type="dxa"/>
        <w:jc w:val="left"/>
        <w:tblInd w:w="0" w:type="dxa"/>
        <w:tblLayout w:type="fixed"/>
        <w:tblCellMar>
          <w:top w:w="50" w:type="dxa"/>
          <w:left w:w="100" w:type="dxa"/>
          <w:bottom w:w="0" w:type="dxa"/>
          <w:right w:w="108" w:type="dxa"/>
        </w:tblCellMar>
        <w:tblLook w:val="04a0" w:noHBand="0" w:noVBand="1" w:firstColumn="1" w:lastRow="0" w:lastColumn="0" w:firstRow="1"/>
      </w:tblPr>
      <w:tblGrid>
        <w:gridCol w:w="1146"/>
        <w:gridCol w:w="4543"/>
        <w:gridCol w:w="1580"/>
        <w:gridCol w:w="1841"/>
        <w:gridCol w:w="1910"/>
        <w:gridCol w:w="2812"/>
      </w:tblGrid>
      <w:tr>
        <w:trPr>
          <w:trHeight w:val="144" w:hRule="atLeast"/>
        </w:trPr>
        <w:tc>
          <w:tcPr>
            <w:tcW w:w="1146"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 xml:space="preserve">№ </w:t>
            </w:r>
            <w:r>
              <w:rPr>
                <w:rFonts w:ascii="Times New Roman" w:hAnsi="Times New Roman"/>
                <w:b/>
                <w:color w:val="000000"/>
                <w:sz w:val="24"/>
              </w:rPr>
              <w:t xml:space="preserve">п/п </w:t>
            </w:r>
          </w:p>
          <w:p>
            <w:pPr>
              <w:pStyle w:val="Normal"/>
              <w:spacing w:before="0" w:after="0"/>
              <w:ind w:left="135"/>
              <w:rPr/>
            </w:pPr>
            <w:r>
              <w:rPr/>
            </w:r>
          </w:p>
        </w:tc>
        <w:tc>
          <w:tcPr>
            <w:tcW w:w="4543"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 xml:space="preserve">Наименование разделов и тем программы </w:t>
            </w:r>
          </w:p>
          <w:p>
            <w:pPr>
              <w:pStyle w:val="Normal"/>
              <w:spacing w:before="0" w:after="0"/>
              <w:ind w:left="135"/>
              <w:rPr/>
            </w:pPr>
            <w:r>
              <w:rPr/>
            </w:r>
          </w:p>
        </w:tc>
        <w:tc>
          <w:tcPr>
            <w:tcW w:w="533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b/>
                <w:color w:val="000000"/>
                <w:sz w:val="24"/>
              </w:rPr>
              <w:t>Количество часов</w:t>
            </w:r>
          </w:p>
        </w:tc>
        <w:tc>
          <w:tcPr>
            <w:tcW w:w="281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 xml:space="preserve">Электронные (цифровые) образовательные ресурсы </w:t>
            </w:r>
          </w:p>
          <w:p>
            <w:pPr>
              <w:pStyle w:val="Normal"/>
              <w:spacing w:before="0" w:after="0"/>
              <w:ind w:left="135"/>
              <w:rPr/>
            </w:pPr>
            <w:r>
              <w:rPr/>
            </w:r>
          </w:p>
        </w:tc>
      </w:tr>
      <w:tr>
        <w:trPr>
          <w:trHeight w:val="144" w:hRule="atLeast"/>
        </w:trPr>
        <w:tc>
          <w:tcPr>
            <w:tcW w:w="1146" w:type="dxa"/>
            <w:vMerge w:val="continue"/>
            <w:tcBorders>
              <w:left w:val="single" w:sz="6" w:space="0" w:color="000000"/>
              <w:bottom w:val="single" w:sz="6" w:space="0" w:color="000000"/>
              <w:right w:val="single" w:sz="6" w:space="0" w:color="000000"/>
            </w:tcBorders>
          </w:tcPr>
          <w:p>
            <w:pPr>
              <w:pStyle w:val="Normal"/>
              <w:spacing w:before="0" w:after="200"/>
              <w:rPr/>
            </w:pPr>
            <w:r>
              <w:rPr/>
            </w:r>
          </w:p>
        </w:tc>
        <w:tc>
          <w:tcPr>
            <w:tcW w:w="4543" w:type="dxa"/>
            <w:vMerge w:val="continue"/>
            <w:tcBorders>
              <w:left w:val="single" w:sz="6" w:space="0" w:color="000000"/>
              <w:bottom w:val="single" w:sz="6" w:space="0" w:color="000000"/>
              <w:right w:val="single" w:sz="6" w:space="0" w:color="000000"/>
            </w:tcBorders>
          </w:tcPr>
          <w:p>
            <w:pPr>
              <w:pStyle w:val="Normal"/>
              <w:spacing w:before="0" w:after="200"/>
              <w:rPr/>
            </w:pPr>
            <w:r>
              <w:rPr/>
            </w:r>
          </w:p>
        </w:tc>
        <w:tc>
          <w:tcPr>
            <w:tcW w:w="15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 xml:space="preserve">Всего </w:t>
            </w:r>
          </w:p>
          <w:p>
            <w:pPr>
              <w:pStyle w:val="Normal"/>
              <w:spacing w:before="0" w:after="0"/>
              <w:ind w:left="135"/>
              <w:rPr/>
            </w:pPr>
            <w:r>
              <w:rPr/>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 xml:space="preserve">Контрольные работы </w:t>
            </w:r>
          </w:p>
          <w:p>
            <w:pPr>
              <w:pStyle w:val="Normal"/>
              <w:spacing w:before="0" w:after="0"/>
              <w:ind w:left="135"/>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 xml:space="preserve">Практические работы </w:t>
            </w:r>
          </w:p>
          <w:p>
            <w:pPr>
              <w:pStyle w:val="Normal"/>
              <w:spacing w:before="0" w:after="0"/>
              <w:ind w:left="135"/>
              <w:rPr/>
            </w:pPr>
            <w:r>
              <w:rPr/>
            </w:r>
          </w:p>
        </w:tc>
        <w:tc>
          <w:tcPr>
            <w:tcW w:w="2812" w:type="dxa"/>
            <w:vMerge w:val="continue"/>
            <w:tcBorders>
              <w:left w:val="single" w:sz="6" w:space="0" w:color="000000"/>
              <w:bottom w:val="single" w:sz="6" w:space="0" w:color="000000"/>
              <w:right w:val="single" w:sz="6" w:space="0" w:color="000000"/>
            </w:tcBorders>
          </w:tcPr>
          <w:p>
            <w:pPr>
              <w:pStyle w:val="Normal"/>
              <w:spacing w:before="0" w:after="200"/>
              <w:rPr/>
            </w:pPr>
            <w:r>
              <w:rPr/>
            </w:r>
          </w:p>
        </w:tc>
      </w:tr>
      <w:tr>
        <w:trPr>
          <w:trHeight w:val="144" w:hRule="atLeast"/>
        </w:trPr>
        <w:tc>
          <w:tcPr>
            <w:tcW w:w="11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w:t>
            </w:r>
          </w:p>
        </w:tc>
        <w:tc>
          <w:tcPr>
            <w:tcW w:w="45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Тригонометрия. Теоремы косинусов и синусов. </w:t>
            </w:r>
            <w:r>
              <w:rPr>
                <w:rFonts w:ascii="Times New Roman" w:hAnsi="Times New Roman"/>
                <w:color w:val="000000"/>
                <w:sz w:val="24"/>
              </w:rPr>
              <w:t>Решение треугольников</w:t>
            </w:r>
          </w:p>
        </w:tc>
        <w:tc>
          <w:tcPr>
            <w:tcW w:w="15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16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8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3">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/7</w:t>
              </w:r>
              <w:r>
                <w:rPr>
                  <w:rStyle w:val="Style5"/>
                  <w:rFonts w:ascii="Times New Roman" w:hAnsi="Times New Roman"/>
                  <w:color w:val="0000FF"/>
                  <w:u w:val="single"/>
                </w:rPr>
                <w:t>f</w:t>
              </w:r>
              <w:r>
                <w:rPr>
                  <w:rStyle w:val="Style5"/>
                  <w:rFonts w:ascii="Times New Roman" w:hAnsi="Times New Roman"/>
                  <w:color w:val="0000FF"/>
                  <w:u w:val="single"/>
                  <w:lang w:val="ru-RU"/>
                </w:rPr>
                <w:t>41</w:t>
              </w:r>
              <w:r>
                <w:rPr>
                  <w:rStyle w:val="Style5"/>
                  <w:rFonts w:ascii="Times New Roman" w:hAnsi="Times New Roman"/>
                  <w:color w:val="0000FF"/>
                  <w:u w:val="single"/>
                </w:rPr>
                <w:t>a</w:t>
              </w:r>
              <w:r>
                <w:rPr>
                  <w:rStyle w:val="Style5"/>
                  <w:rFonts w:ascii="Times New Roman" w:hAnsi="Times New Roman"/>
                  <w:color w:val="0000FF"/>
                  <w:u w:val="single"/>
                  <w:lang w:val="ru-RU"/>
                </w:rPr>
                <w:t>12</w:t>
              </w:r>
              <w:r>
                <w:rPr>
                  <w:rStyle w:val="Style5"/>
                  <w:rFonts w:ascii="Times New Roman" w:hAnsi="Times New Roman"/>
                  <w:color w:val="0000FF"/>
                  <w:u w:val="single"/>
                </w:rPr>
                <w:t>c</w:t>
              </w:r>
            </w:hyperlink>
          </w:p>
        </w:tc>
      </w:tr>
      <w:tr>
        <w:trPr>
          <w:trHeight w:val="144" w:hRule="atLeast"/>
        </w:trPr>
        <w:tc>
          <w:tcPr>
            <w:tcW w:w="11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w:t>
            </w:r>
          </w:p>
        </w:tc>
        <w:tc>
          <w:tcPr>
            <w:tcW w:w="45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Преобразование подобия. Метрические соотношения в окружности</w:t>
            </w:r>
          </w:p>
        </w:tc>
        <w:tc>
          <w:tcPr>
            <w:tcW w:w="15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8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4">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/7</w:t>
              </w:r>
              <w:r>
                <w:rPr>
                  <w:rStyle w:val="Style5"/>
                  <w:rFonts w:ascii="Times New Roman" w:hAnsi="Times New Roman"/>
                  <w:color w:val="0000FF"/>
                  <w:u w:val="single"/>
                </w:rPr>
                <w:t>f</w:t>
              </w:r>
              <w:r>
                <w:rPr>
                  <w:rStyle w:val="Style5"/>
                  <w:rFonts w:ascii="Times New Roman" w:hAnsi="Times New Roman"/>
                  <w:color w:val="0000FF"/>
                  <w:u w:val="single"/>
                  <w:lang w:val="ru-RU"/>
                </w:rPr>
                <w:t>41</w:t>
              </w:r>
              <w:r>
                <w:rPr>
                  <w:rStyle w:val="Style5"/>
                  <w:rFonts w:ascii="Times New Roman" w:hAnsi="Times New Roman"/>
                  <w:color w:val="0000FF"/>
                  <w:u w:val="single"/>
                </w:rPr>
                <w:t>a</w:t>
              </w:r>
              <w:r>
                <w:rPr>
                  <w:rStyle w:val="Style5"/>
                  <w:rFonts w:ascii="Times New Roman" w:hAnsi="Times New Roman"/>
                  <w:color w:val="0000FF"/>
                  <w:u w:val="single"/>
                  <w:lang w:val="ru-RU"/>
                </w:rPr>
                <w:t>12</w:t>
              </w:r>
              <w:r>
                <w:rPr>
                  <w:rStyle w:val="Style5"/>
                  <w:rFonts w:ascii="Times New Roman" w:hAnsi="Times New Roman"/>
                  <w:color w:val="0000FF"/>
                  <w:u w:val="single"/>
                </w:rPr>
                <w:t>c</w:t>
              </w:r>
            </w:hyperlink>
          </w:p>
        </w:tc>
      </w:tr>
      <w:tr>
        <w:trPr>
          <w:trHeight w:val="144" w:hRule="atLeast"/>
        </w:trPr>
        <w:tc>
          <w:tcPr>
            <w:tcW w:w="11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w:t>
            </w:r>
          </w:p>
        </w:tc>
        <w:tc>
          <w:tcPr>
            <w:tcW w:w="45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Векторы</w:t>
            </w:r>
          </w:p>
        </w:tc>
        <w:tc>
          <w:tcPr>
            <w:tcW w:w="15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12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8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5">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/7</w:t>
              </w:r>
              <w:r>
                <w:rPr>
                  <w:rStyle w:val="Style5"/>
                  <w:rFonts w:ascii="Times New Roman" w:hAnsi="Times New Roman"/>
                  <w:color w:val="0000FF"/>
                  <w:u w:val="single"/>
                </w:rPr>
                <w:t>f</w:t>
              </w:r>
              <w:r>
                <w:rPr>
                  <w:rStyle w:val="Style5"/>
                  <w:rFonts w:ascii="Times New Roman" w:hAnsi="Times New Roman"/>
                  <w:color w:val="0000FF"/>
                  <w:u w:val="single"/>
                  <w:lang w:val="ru-RU"/>
                </w:rPr>
                <w:t>41</w:t>
              </w:r>
              <w:r>
                <w:rPr>
                  <w:rStyle w:val="Style5"/>
                  <w:rFonts w:ascii="Times New Roman" w:hAnsi="Times New Roman"/>
                  <w:color w:val="0000FF"/>
                  <w:u w:val="single"/>
                </w:rPr>
                <w:t>a</w:t>
              </w:r>
              <w:r>
                <w:rPr>
                  <w:rStyle w:val="Style5"/>
                  <w:rFonts w:ascii="Times New Roman" w:hAnsi="Times New Roman"/>
                  <w:color w:val="0000FF"/>
                  <w:u w:val="single"/>
                  <w:lang w:val="ru-RU"/>
                </w:rPr>
                <w:t>12</w:t>
              </w:r>
              <w:r>
                <w:rPr>
                  <w:rStyle w:val="Style5"/>
                  <w:rFonts w:ascii="Times New Roman" w:hAnsi="Times New Roman"/>
                  <w:color w:val="0000FF"/>
                  <w:u w:val="single"/>
                </w:rPr>
                <w:t>c</w:t>
              </w:r>
            </w:hyperlink>
          </w:p>
        </w:tc>
      </w:tr>
      <w:tr>
        <w:trPr>
          <w:trHeight w:val="144" w:hRule="atLeast"/>
        </w:trPr>
        <w:tc>
          <w:tcPr>
            <w:tcW w:w="11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w:t>
            </w:r>
          </w:p>
        </w:tc>
        <w:tc>
          <w:tcPr>
            <w:tcW w:w="45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 xml:space="preserve">Декартовы координаты на плоскости </w:t>
            </w:r>
          </w:p>
        </w:tc>
        <w:tc>
          <w:tcPr>
            <w:tcW w:w="15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9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8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6">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/7</w:t>
              </w:r>
              <w:r>
                <w:rPr>
                  <w:rStyle w:val="Style5"/>
                  <w:rFonts w:ascii="Times New Roman" w:hAnsi="Times New Roman"/>
                  <w:color w:val="0000FF"/>
                  <w:u w:val="single"/>
                </w:rPr>
                <w:t>f</w:t>
              </w:r>
              <w:r>
                <w:rPr>
                  <w:rStyle w:val="Style5"/>
                  <w:rFonts w:ascii="Times New Roman" w:hAnsi="Times New Roman"/>
                  <w:color w:val="0000FF"/>
                  <w:u w:val="single"/>
                  <w:lang w:val="ru-RU"/>
                </w:rPr>
                <w:t>41</w:t>
              </w:r>
              <w:r>
                <w:rPr>
                  <w:rStyle w:val="Style5"/>
                  <w:rFonts w:ascii="Times New Roman" w:hAnsi="Times New Roman"/>
                  <w:color w:val="0000FF"/>
                  <w:u w:val="single"/>
                </w:rPr>
                <w:t>a</w:t>
              </w:r>
              <w:r>
                <w:rPr>
                  <w:rStyle w:val="Style5"/>
                  <w:rFonts w:ascii="Times New Roman" w:hAnsi="Times New Roman"/>
                  <w:color w:val="0000FF"/>
                  <w:u w:val="single"/>
                  <w:lang w:val="ru-RU"/>
                </w:rPr>
                <w:t>12</w:t>
              </w:r>
              <w:r>
                <w:rPr>
                  <w:rStyle w:val="Style5"/>
                  <w:rFonts w:ascii="Times New Roman" w:hAnsi="Times New Roman"/>
                  <w:color w:val="0000FF"/>
                  <w:u w:val="single"/>
                </w:rPr>
                <w:t>c</w:t>
              </w:r>
            </w:hyperlink>
          </w:p>
        </w:tc>
      </w:tr>
      <w:tr>
        <w:trPr>
          <w:trHeight w:val="144" w:hRule="atLeast"/>
        </w:trPr>
        <w:tc>
          <w:tcPr>
            <w:tcW w:w="11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w:t>
            </w:r>
          </w:p>
        </w:tc>
        <w:tc>
          <w:tcPr>
            <w:tcW w:w="45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Правильные многоугольники. Длина окружности и площадь круга. </w:t>
            </w:r>
            <w:r>
              <w:rPr>
                <w:rFonts w:ascii="Times New Roman" w:hAnsi="Times New Roman"/>
                <w:color w:val="000000"/>
                <w:sz w:val="24"/>
              </w:rPr>
              <w:t>Вычисление площадей</w:t>
            </w:r>
          </w:p>
        </w:tc>
        <w:tc>
          <w:tcPr>
            <w:tcW w:w="15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8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8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7">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/7</w:t>
              </w:r>
              <w:r>
                <w:rPr>
                  <w:rStyle w:val="Style5"/>
                  <w:rFonts w:ascii="Times New Roman" w:hAnsi="Times New Roman"/>
                  <w:color w:val="0000FF"/>
                  <w:u w:val="single"/>
                </w:rPr>
                <w:t>f</w:t>
              </w:r>
              <w:r>
                <w:rPr>
                  <w:rStyle w:val="Style5"/>
                  <w:rFonts w:ascii="Times New Roman" w:hAnsi="Times New Roman"/>
                  <w:color w:val="0000FF"/>
                  <w:u w:val="single"/>
                  <w:lang w:val="ru-RU"/>
                </w:rPr>
                <w:t>41</w:t>
              </w:r>
              <w:r>
                <w:rPr>
                  <w:rStyle w:val="Style5"/>
                  <w:rFonts w:ascii="Times New Roman" w:hAnsi="Times New Roman"/>
                  <w:color w:val="0000FF"/>
                  <w:u w:val="single"/>
                </w:rPr>
                <w:t>a</w:t>
              </w:r>
              <w:r>
                <w:rPr>
                  <w:rStyle w:val="Style5"/>
                  <w:rFonts w:ascii="Times New Roman" w:hAnsi="Times New Roman"/>
                  <w:color w:val="0000FF"/>
                  <w:u w:val="single"/>
                  <w:lang w:val="ru-RU"/>
                </w:rPr>
                <w:t>12</w:t>
              </w:r>
              <w:r>
                <w:rPr>
                  <w:rStyle w:val="Style5"/>
                  <w:rFonts w:ascii="Times New Roman" w:hAnsi="Times New Roman"/>
                  <w:color w:val="0000FF"/>
                  <w:u w:val="single"/>
                </w:rPr>
                <w:t>c</w:t>
              </w:r>
            </w:hyperlink>
          </w:p>
        </w:tc>
      </w:tr>
      <w:tr>
        <w:trPr>
          <w:trHeight w:val="144" w:hRule="atLeast"/>
        </w:trPr>
        <w:tc>
          <w:tcPr>
            <w:tcW w:w="11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w:t>
            </w:r>
          </w:p>
        </w:tc>
        <w:tc>
          <w:tcPr>
            <w:tcW w:w="45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Движения плоскости</w:t>
            </w:r>
          </w:p>
        </w:tc>
        <w:tc>
          <w:tcPr>
            <w:tcW w:w="15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6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8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8">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/7</w:t>
              </w:r>
              <w:r>
                <w:rPr>
                  <w:rStyle w:val="Style5"/>
                  <w:rFonts w:ascii="Times New Roman" w:hAnsi="Times New Roman"/>
                  <w:color w:val="0000FF"/>
                  <w:u w:val="single"/>
                </w:rPr>
                <w:t>f</w:t>
              </w:r>
              <w:r>
                <w:rPr>
                  <w:rStyle w:val="Style5"/>
                  <w:rFonts w:ascii="Times New Roman" w:hAnsi="Times New Roman"/>
                  <w:color w:val="0000FF"/>
                  <w:u w:val="single"/>
                  <w:lang w:val="ru-RU"/>
                </w:rPr>
                <w:t>41</w:t>
              </w:r>
              <w:r>
                <w:rPr>
                  <w:rStyle w:val="Style5"/>
                  <w:rFonts w:ascii="Times New Roman" w:hAnsi="Times New Roman"/>
                  <w:color w:val="0000FF"/>
                  <w:u w:val="single"/>
                </w:rPr>
                <w:t>a</w:t>
              </w:r>
              <w:r>
                <w:rPr>
                  <w:rStyle w:val="Style5"/>
                  <w:rFonts w:ascii="Times New Roman" w:hAnsi="Times New Roman"/>
                  <w:color w:val="0000FF"/>
                  <w:u w:val="single"/>
                  <w:lang w:val="ru-RU"/>
                </w:rPr>
                <w:t>12</w:t>
              </w:r>
              <w:r>
                <w:rPr>
                  <w:rStyle w:val="Style5"/>
                  <w:rFonts w:ascii="Times New Roman" w:hAnsi="Times New Roman"/>
                  <w:color w:val="0000FF"/>
                  <w:u w:val="single"/>
                </w:rPr>
                <w:t>c</w:t>
              </w:r>
            </w:hyperlink>
          </w:p>
        </w:tc>
      </w:tr>
      <w:tr>
        <w:trPr>
          <w:trHeight w:val="144" w:hRule="atLeast"/>
        </w:trPr>
        <w:tc>
          <w:tcPr>
            <w:tcW w:w="11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w:t>
            </w:r>
          </w:p>
        </w:tc>
        <w:tc>
          <w:tcPr>
            <w:tcW w:w="45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Повторение, обобщение, систематизация знаний</w:t>
            </w:r>
          </w:p>
        </w:tc>
        <w:tc>
          <w:tcPr>
            <w:tcW w:w="15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7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2 </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8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9">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/7</w:t>
              </w:r>
              <w:r>
                <w:rPr>
                  <w:rStyle w:val="Style5"/>
                  <w:rFonts w:ascii="Times New Roman" w:hAnsi="Times New Roman"/>
                  <w:color w:val="0000FF"/>
                  <w:u w:val="single"/>
                </w:rPr>
                <w:t>f</w:t>
              </w:r>
              <w:r>
                <w:rPr>
                  <w:rStyle w:val="Style5"/>
                  <w:rFonts w:ascii="Times New Roman" w:hAnsi="Times New Roman"/>
                  <w:color w:val="0000FF"/>
                  <w:u w:val="single"/>
                  <w:lang w:val="ru-RU"/>
                </w:rPr>
                <w:t>41</w:t>
              </w:r>
              <w:r>
                <w:rPr>
                  <w:rStyle w:val="Style5"/>
                  <w:rFonts w:ascii="Times New Roman" w:hAnsi="Times New Roman"/>
                  <w:color w:val="0000FF"/>
                  <w:u w:val="single"/>
                </w:rPr>
                <w:t>a</w:t>
              </w:r>
              <w:r>
                <w:rPr>
                  <w:rStyle w:val="Style5"/>
                  <w:rFonts w:ascii="Times New Roman" w:hAnsi="Times New Roman"/>
                  <w:color w:val="0000FF"/>
                  <w:u w:val="single"/>
                  <w:lang w:val="ru-RU"/>
                </w:rPr>
                <w:t>12</w:t>
              </w:r>
              <w:r>
                <w:rPr>
                  <w:rStyle w:val="Style5"/>
                  <w:rFonts w:ascii="Times New Roman" w:hAnsi="Times New Roman"/>
                  <w:color w:val="0000FF"/>
                  <w:u w:val="single"/>
                </w:rPr>
                <w:t>c</w:t>
              </w:r>
            </w:hyperlink>
          </w:p>
        </w:tc>
      </w:tr>
      <w:tr>
        <w:trPr>
          <w:trHeight w:val="144" w:hRule="atLeast"/>
        </w:trPr>
        <w:tc>
          <w:tcPr>
            <w:tcW w:w="568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ОБЩЕЕ КОЛИЧЕСТВО ЧАСОВ ПО ПРОГРАММЕ</w:t>
            </w:r>
          </w:p>
        </w:tc>
        <w:tc>
          <w:tcPr>
            <w:tcW w:w="15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6 </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28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pPr>
            <w:r>
              <w:rPr/>
            </w:r>
          </w:p>
        </w:tc>
      </w:tr>
    </w:tbl>
    <w:p>
      <w:pPr>
        <w:sectPr>
          <w:type w:val="nextPage"/>
          <w:pgSz w:orient="landscape" w:w="16383" w:h="11906"/>
          <w:pgMar w:left="1701" w:right="850" w:gutter="0" w:header="0" w:top="1134" w:footer="0" w:bottom="1134"/>
          <w:pgNumType w:fmt="decimal"/>
          <w:formProt w:val="false"/>
          <w:textDirection w:val="lrTb"/>
          <w:docGrid w:type="default" w:linePitch="100" w:charSpace="4096"/>
        </w:sectPr>
      </w:pPr>
    </w:p>
    <w:p>
      <w:pPr>
        <w:pStyle w:val="Normal"/>
        <w:spacing w:lineRule="auto" w:line="336" w:before="199" w:after="199"/>
        <w:ind w:left="120"/>
        <w:rPr>
          <w:lang w:val="ru-RU"/>
        </w:rPr>
      </w:pPr>
      <w:bookmarkStart w:id="12" w:name="block-68636760"/>
      <w:bookmarkStart w:id="13" w:name="block-68636761"/>
      <w:bookmarkEnd w:id="12"/>
      <w:r>
        <w:rPr>
          <w:rFonts w:ascii="Times New Roman" w:hAnsi="Times New Roman"/>
          <w:b/>
          <w:color w:val="000000"/>
          <w:sz w:val="28"/>
          <w:lang w:val="ru-RU"/>
        </w:rPr>
        <w:t>П</w:t>
      </w:r>
      <w:bookmarkStart w:id="14" w:name="block-68636762"/>
      <w:bookmarkEnd w:id="13"/>
      <w:r>
        <w:rPr>
          <w:rFonts w:ascii="Times New Roman" w:hAnsi="Times New Roman"/>
          <w:b/>
          <w:color w:val="000000"/>
          <w:sz w:val="28"/>
          <w:lang w:val="ru-RU"/>
        </w:rPr>
        <w:t>РОВЕРЯЕМЫЕ ТРЕБОВАНИЯ К РЕЗУЛЬТАТАМ ОСВОЕНИЯ ОСНОВНОЙ ОБРАЗОВАТЕЛЬНОЙ ПРОГРАММЫ</w:t>
      </w:r>
    </w:p>
    <w:p>
      <w:pPr>
        <w:pStyle w:val="Normal"/>
        <w:spacing w:lineRule="auto" w:line="336" w:before="199" w:after="199"/>
        <w:ind w:left="120"/>
        <w:rPr>
          <w:lang w:val="ru-RU"/>
        </w:rPr>
      </w:pPr>
      <w:r>
        <w:rPr>
          <w:lang w:val="ru-RU"/>
        </w:rPr>
      </w:r>
    </w:p>
    <w:p>
      <w:pPr>
        <w:pStyle w:val="Normal"/>
        <w:spacing w:lineRule="auto" w:line="336" w:before="199" w:after="199"/>
        <w:ind w:left="120"/>
        <w:rPr/>
      </w:pPr>
      <w:r>
        <w:rPr>
          <w:rFonts w:ascii="Times New Roman" w:hAnsi="Times New Roman"/>
          <w:b/>
          <w:color w:val="000000"/>
          <w:sz w:val="28"/>
        </w:rPr>
        <w:t>7 КЛАСС</w:t>
      </w:r>
    </w:p>
    <w:p>
      <w:pPr>
        <w:pStyle w:val="Normal"/>
        <w:spacing w:before="0" w:after="0"/>
        <w:ind w:left="120"/>
        <w:rPr/>
      </w:pPr>
      <w:r>
        <w:rPr/>
      </w:r>
    </w:p>
    <w:tbl>
      <w:tblPr>
        <w:tblW w:w="9172" w:type="dxa"/>
        <w:jc w:val="left"/>
        <w:tblInd w:w="183" w:type="dxa"/>
        <w:tblLayout w:type="fixed"/>
        <w:tblCellMar>
          <w:top w:w="50" w:type="dxa"/>
          <w:left w:w="100" w:type="dxa"/>
          <w:bottom w:w="0" w:type="dxa"/>
          <w:right w:w="108" w:type="dxa"/>
        </w:tblCellMar>
        <w:tblLook w:val="04a0" w:noHBand="0" w:noVBand="1" w:firstColumn="1" w:lastRow="0" w:lastColumn="0" w:firstRow="1"/>
      </w:tblPr>
      <w:tblGrid>
        <w:gridCol w:w="1991"/>
        <w:gridCol w:w="7180"/>
      </w:tblGrid>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272"/>
              <w:rPr/>
            </w:pPr>
            <w:r>
              <w:rPr>
                <w:rFonts w:ascii="Times New Roman" w:hAnsi="Times New Roman"/>
                <w:b/>
                <w:color w:val="000000"/>
                <w:sz w:val="24"/>
              </w:rPr>
              <w:t xml:space="preserve"> </w:t>
            </w:r>
            <w:r>
              <w:rPr>
                <w:rFonts w:ascii="Times New Roman" w:hAnsi="Times New Roman"/>
                <w:b/>
                <w:color w:val="000000"/>
                <w:sz w:val="24"/>
              </w:rPr>
              <w:t xml:space="preserve">Код проверяемого результата </w:t>
            </w:r>
          </w:p>
        </w:tc>
        <w:tc>
          <w:tcPr>
            <w:tcW w:w="71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272"/>
              <w:rPr>
                <w:lang w:val="ru-RU"/>
              </w:rPr>
            </w:pPr>
            <w:r>
              <w:rPr>
                <w:rFonts w:ascii="Times New Roman" w:hAnsi="Times New Roman"/>
                <w:b/>
                <w:color w:val="000000"/>
                <w:sz w:val="24"/>
                <w:lang w:val="ru-RU"/>
              </w:rPr>
              <w:t xml:space="preserve"> </w:t>
            </w:r>
            <w:r>
              <w:rPr>
                <w:rFonts w:ascii="Times New Roman" w:hAnsi="Times New Roman"/>
                <w:b/>
                <w:color w:val="000000"/>
                <w:sz w:val="24"/>
                <w:lang w:val="ru-RU"/>
              </w:rPr>
              <w:t xml:space="preserve">Проверяемые предметные результаты освоения основной образовательной программы основного общего образования </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center"/>
              <w:rPr/>
            </w:pPr>
            <w:r>
              <w:rPr>
                <w:rFonts w:ascii="Times New Roman" w:hAnsi="Times New Roman"/>
                <w:color w:val="000000"/>
                <w:sz w:val="24"/>
              </w:rPr>
              <w:t>6</w:t>
            </w:r>
          </w:p>
        </w:tc>
        <w:tc>
          <w:tcPr>
            <w:tcW w:w="71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both"/>
              <w:rPr/>
            </w:pPr>
            <w:r>
              <w:rPr>
                <w:rFonts w:ascii="Times New Roman" w:hAnsi="Times New Roman"/>
                <w:color w:val="000000"/>
                <w:sz w:val="24"/>
              </w:rPr>
              <w:t>Геометрия</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center"/>
              <w:rPr/>
            </w:pPr>
            <w:r>
              <w:rPr>
                <w:rFonts w:ascii="Times New Roman" w:hAnsi="Times New Roman"/>
                <w:color w:val="000000"/>
                <w:sz w:val="24"/>
              </w:rPr>
              <w:t>6.1</w:t>
            </w:r>
          </w:p>
        </w:tc>
        <w:tc>
          <w:tcPr>
            <w:tcW w:w="71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both"/>
              <w:rPr>
                <w:lang w:val="ru-RU"/>
              </w:rPr>
            </w:pPr>
            <w:r>
              <w:rPr>
                <w:rFonts w:ascii="Times New Roman" w:hAnsi="Times New Roman"/>
                <w:color w:val="000000"/>
                <w:sz w:val="24"/>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center"/>
              <w:rPr/>
            </w:pPr>
            <w:r>
              <w:rPr>
                <w:rFonts w:ascii="Times New Roman" w:hAnsi="Times New Roman"/>
                <w:color w:val="000000"/>
                <w:sz w:val="24"/>
              </w:rPr>
              <w:t>6.2</w:t>
            </w:r>
          </w:p>
        </w:tc>
        <w:tc>
          <w:tcPr>
            <w:tcW w:w="71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both"/>
              <w:rPr/>
            </w:pPr>
            <w:r>
              <w:rPr>
                <w:rFonts w:ascii="Times New Roman" w:hAnsi="Times New Roman"/>
                <w:color w:val="000000"/>
                <w:sz w:val="24"/>
                <w:lang w:val="ru-RU"/>
              </w:rPr>
              <w:t xml:space="preserve">Делать грубую оценку линейных и угловых величин предметов в реальной жизни, размеров природных объектов. </w:t>
            </w:r>
            <w:r>
              <w:rPr>
                <w:rFonts w:ascii="Times New Roman" w:hAnsi="Times New Roman"/>
                <w:color w:val="000000"/>
                <w:sz w:val="24"/>
              </w:rPr>
              <w:t>Различать размеры этих объектов по порядку величины</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center"/>
              <w:rPr/>
            </w:pPr>
            <w:r>
              <w:rPr>
                <w:rFonts w:ascii="Times New Roman" w:hAnsi="Times New Roman"/>
                <w:color w:val="000000"/>
                <w:sz w:val="24"/>
              </w:rPr>
              <w:t>6.3</w:t>
            </w:r>
          </w:p>
        </w:tc>
        <w:tc>
          <w:tcPr>
            <w:tcW w:w="71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both"/>
              <w:rPr>
                <w:lang w:val="ru-RU"/>
              </w:rPr>
            </w:pPr>
            <w:r>
              <w:rPr>
                <w:rFonts w:ascii="Times New Roman" w:hAnsi="Times New Roman"/>
                <w:color w:val="000000"/>
                <w:sz w:val="24"/>
                <w:lang w:val="ru-RU"/>
              </w:rPr>
              <w:t>Строить чертежи к геометрическим задачам</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center"/>
              <w:rPr/>
            </w:pPr>
            <w:r>
              <w:rPr>
                <w:rFonts w:ascii="Times New Roman" w:hAnsi="Times New Roman"/>
                <w:color w:val="000000"/>
                <w:sz w:val="24"/>
              </w:rPr>
              <w:t>6.4</w:t>
            </w:r>
          </w:p>
        </w:tc>
        <w:tc>
          <w:tcPr>
            <w:tcW w:w="71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both"/>
              <w:rPr>
                <w:lang w:val="ru-RU"/>
              </w:rPr>
            </w:pPr>
            <w:r>
              <w:rPr>
                <w:rFonts w:ascii="Times New Roman" w:hAnsi="Times New Roman"/>
                <w:color w:val="000000"/>
                <w:sz w:val="24"/>
                <w:lang w:val="ru-RU"/>
              </w:rPr>
              <w:t>Пользоваться признаками равенства треугольников, использовать признаки и свойства равнобедренных треугольников при решении задач</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center"/>
              <w:rPr/>
            </w:pPr>
            <w:r>
              <w:rPr>
                <w:rFonts w:ascii="Times New Roman" w:hAnsi="Times New Roman"/>
                <w:color w:val="000000"/>
                <w:sz w:val="24"/>
              </w:rPr>
              <w:t>6.5</w:t>
            </w:r>
          </w:p>
        </w:tc>
        <w:tc>
          <w:tcPr>
            <w:tcW w:w="71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both"/>
              <w:rPr>
                <w:lang w:val="ru-RU"/>
              </w:rPr>
            </w:pPr>
            <w:r>
              <w:rPr>
                <w:rFonts w:ascii="Times New Roman" w:hAnsi="Times New Roman"/>
                <w:color w:val="000000"/>
                <w:sz w:val="24"/>
                <w:lang w:val="ru-RU"/>
              </w:rPr>
              <w:t>Проводить логические рассуждения с использованием геометрических теорем</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center"/>
              <w:rPr/>
            </w:pPr>
            <w:r>
              <w:rPr>
                <w:rFonts w:ascii="Times New Roman" w:hAnsi="Times New Roman"/>
                <w:color w:val="000000"/>
                <w:sz w:val="24"/>
              </w:rPr>
              <w:t>6.6</w:t>
            </w:r>
          </w:p>
        </w:tc>
        <w:tc>
          <w:tcPr>
            <w:tcW w:w="71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both"/>
              <w:rPr>
                <w:lang w:val="ru-RU"/>
              </w:rPr>
            </w:pPr>
            <w:r>
              <w:rPr>
                <w:rFonts w:ascii="Times New Roman" w:hAnsi="Times New Roman"/>
                <w:color w:val="000000"/>
                <w:sz w:val="24"/>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center"/>
              <w:rPr/>
            </w:pPr>
            <w:r>
              <w:rPr>
                <w:rFonts w:ascii="Times New Roman" w:hAnsi="Times New Roman"/>
                <w:color w:val="000000"/>
                <w:sz w:val="24"/>
              </w:rPr>
              <w:t>6.7</w:t>
            </w:r>
          </w:p>
        </w:tc>
        <w:tc>
          <w:tcPr>
            <w:tcW w:w="71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both"/>
              <w:rPr>
                <w:lang w:val="ru-RU"/>
              </w:rPr>
            </w:pPr>
            <w:r>
              <w:rPr>
                <w:rFonts w:ascii="Times New Roman" w:hAnsi="Times New Roman"/>
                <w:color w:val="000000"/>
                <w:sz w:val="24"/>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center"/>
              <w:rPr/>
            </w:pPr>
            <w:r>
              <w:rPr>
                <w:rFonts w:ascii="Times New Roman" w:hAnsi="Times New Roman"/>
                <w:color w:val="000000"/>
                <w:sz w:val="24"/>
              </w:rPr>
              <w:t>6.8</w:t>
            </w:r>
          </w:p>
        </w:tc>
        <w:tc>
          <w:tcPr>
            <w:tcW w:w="71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both"/>
              <w:rPr>
                <w:lang w:val="ru-RU"/>
              </w:rPr>
            </w:pPr>
            <w:r>
              <w:rPr>
                <w:rFonts w:ascii="Times New Roman" w:hAnsi="Times New Roman"/>
                <w:color w:val="000000"/>
                <w:sz w:val="24"/>
                <w:lang w:val="ru-RU"/>
              </w:rPr>
              <w:t>Решать задачи на клетчатой бумаге</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center"/>
              <w:rPr/>
            </w:pPr>
            <w:r>
              <w:rPr>
                <w:rFonts w:ascii="Times New Roman" w:hAnsi="Times New Roman"/>
                <w:color w:val="000000"/>
                <w:sz w:val="24"/>
              </w:rPr>
              <w:t>6.9</w:t>
            </w:r>
          </w:p>
        </w:tc>
        <w:tc>
          <w:tcPr>
            <w:tcW w:w="71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both"/>
              <w:rPr/>
            </w:pPr>
            <w:r>
              <w:rPr>
                <w:rFonts w:ascii="Times New Roman" w:hAnsi="Times New Roman"/>
                <w:color w:val="000000"/>
                <w:sz w:val="24"/>
                <w:lang w:val="ru-RU"/>
              </w:rPr>
              <w:t xml:space="preserve">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w:t>
            </w:r>
            <w:r>
              <w:rPr>
                <w:rFonts w:ascii="Times New Roman" w:hAnsi="Times New Roman"/>
                <w:color w:val="000000"/>
                <w:sz w:val="24"/>
              </w:rPr>
              <w:t>Решать практические задачи на нахождение углов</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center"/>
              <w:rPr/>
            </w:pPr>
            <w:r>
              <w:rPr>
                <w:rFonts w:ascii="Times New Roman" w:hAnsi="Times New Roman"/>
                <w:color w:val="000000"/>
                <w:sz w:val="24"/>
              </w:rPr>
              <w:t>6.10</w:t>
            </w:r>
          </w:p>
        </w:tc>
        <w:tc>
          <w:tcPr>
            <w:tcW w:w="71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both"/>
              <w:rPr>
                <w:lang w:val="ru-RU"/>
              </w:rPr>
            </w:pPr>
            <w:r>
              <w:rPr>
                <w:rFonts w:ascii="Times New Roman" w:hAnsi="Times New Roman"/>
                <w:color w:val="000000"/>
                <w:sz w:val="24"/>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center"/>
              <w:rPr/>
            </w:pPr>
            <w:r>
              <w:rPr>
                <w:rFonts w:ascii="Times New Roman" w:hAnsi="Times New Roman"/>
                <w:color w:val="000000"/>
                <w:sz w:val="24"/>
              </w:rPr>
              <w:t>6.11</w:t>
            </w:r>
          </w:p>
        </w:tc>
        <w:tc>
          <w:tcPr>
            <w:tcW w:w="71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both"/>
              <w:rPr/>
            </w:pPr>
            <w:r>
              <w:rPr>
                <w:rFonts w:ascii="Times New Roman" w:hAnsi="Times New Roman"/>
                <w:color w:val="000000"/>
                <w:sz w:val="24"/>
                <w:lang w:val="ru-RU"/>
              </w:rPr>
              <w:t xml:space="preserve">Формулировать определения окружности и круга, хорды и диаметра окружности, пользоваться их свойствами. </w:t>
            </w:r>
            <w:r>
              <w:rPr>
                <w:rFonts w:ascii="Times New Roman" w:hAnsi="Times New Roman"/>
                <w:color w:val="000000"/>
                <w:sz w:val="24"/>
              </w:rPr>
              <w:t>Уметь применять эти свойства при решении задач</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center"/>
              <w:rPr/>
            </w:pPr>
            <w:r>
              <w:rPr>
                <w:rFonts w:ascii="Times New Roman" w:hAnsi="Times New Roman"/>
                <w:color w:val="000000"/>
                <w:sz w:val="24"/>
              </w:rPr>
              <w:t>6.12</w:t>
            </w:r>
          </w:p>
        </w:tc>
        <w:tc>
          <w:tcPr>
            <w:tcW w:w="71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both"/>
              <w:rPr>
                <w:lang w:val="ru-RU"/>
              </w:rPr>
            </w:pPr>
            <w:r>
              <w:rPr>
                <w:rFonts w:ascii="Times New Roman" w:hAnsi="Times New Roman"/>
                <w:color w:val="000000"/>
                <w:sz w:val="24"/>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center"/>
              <w:rPr/>
            </w:pPr>
            <w:r>
              <w:rPr>
                <w:rFonts w:ascii="Times New Roman" w:hAnsi="Times New Roman"/>
                <w:color w:val="000000"/>
                <w:sz w:val="24"/>
              </w:rPr>
              <w:t>6.13</w:t>
            </w:r>
          </w:p>
        </w:tc>
        <w:tc>
          <w:tcPr>
            <w:tcW w:w="71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both"/>
              <w:rPr>
                <w:lang w:val="ru-RU"/>
              </w:rPr>
            </w:pPr>
            <w:r>
              <w:rPr>
                <w:rFonts w:ascii="Times New Roman" w:hAnsi="Times New Roman"/>
                <w:color w:val="000000"/>
                <w:sz w:val="24"/>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center"/>
              <w:rPr/>
            </w:pPr>
            <w:r>
              <w:rPr>
                <w:rFonts w:ascii="Times New Roman" w:hAnsi="Times New Roman"/>
                <w:color w:val="000000"/>
                <w:sz w:val="24"/>
              </w:rPr>
              <w:t>6.14</w:t>
            </w:r>
          </w:p>
        </w:tc>
        <w:tc>
          <w:tcPr>
            <w:tcW w:w="71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both"/>
              <w:rPr>
                <w:lang w:val="ru-RU"/>
              </w:rPr>
            </w:pPr>
            <w:r>
              <w:rPr>
                <w:rFonts w:ascii="Times New Roman" w:hAnsi="Times New Roman"/>
                <w:color w:val="000000"/>
                <w:sz w:val="24"/>
                <w:lang w:val="ru-RU"/>
              </w:rPr>
              <w:t>Пользоваться простейшими геометрическими неравенствами, понимать их практический смысл</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center"/>
              <w:rPr/>
            </w:pPr>
            <w:r>
              <w:rPr>
                <w:rFonts w:ascii="Times New Roman" w:hAnsi="Times New Roman"/>
                <w:color w:val="000000"/>
                <w:sz w:val="24"/>
              </w:rPr>
              <w:t>6.15</w:t>
            </w:r>
          </w:p>
        </w:tc>
        <w:tc>
          <w:tcPr>
            <w:tcW w:w="71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both"/>
              <w:rPr>
                <w:lang w:val="ru-RU"/>
              </w:rPr>
            </w:pPr>
            <w:r>
              <w:rPr>
                <w:rFonts w:ascii="Times New Roman" w:hAnsi="Times New Roman"/>
                <w:color w:val="000000"/>
                <w:sz w:val="24"/>
                <w:lang w:val="ru-RU"/>
              </w:rPr>
              <w:t>Проводить основные геометрические построения с помощью циркуля и линейки</w:t>
            </w:r>
          </w:p>
        </w:tc>
      </w:tr>
    </w:tbl>
    <w:p>
      <w:pPr>
        <w:pStyle w:val="Normal"/>
        <w:spacing w:before="0" w:after="0"/>
        <w:ind w:left="120"/>
        <w:rPr>
          <w:lang w:val="ru-RU"/>
        </w:rPr>
      </w:pPr>
      <w:r>
        <w:rPr>
          <w:lang w:val="ru-RU"/>
        </w:rPr>
      </w:r>
    </w:p>
    <w:p>
      <w:pPr>
        <w:pStyle w:val="Normal"/>
        <w:spacing w:before="199" w:after="199"/>
        <w:ind w:left="120"/>
        <w:rPr/>
      </w:pPr>
      <w:r>
        <w:rPr>
          <w:rFonts w:ascii="Times New Roman" w:hAnsi="Times New Roman"/>
          <w:b/>
          <w:color w:val="000000"/>
          <w:sz w:val="28"/>
        </w:rPr>
        <w:t>8 КЛАСС</w:t>
      </w:r>
    </w:p>
    <w:p>
      <w:pPr>
        <w:pStyle w:val="Normal"/>
        <w:spacing w:before="0" w:after="0"/>
        <w:ind w:left="120"/>
        <w:rPr/>
      </w:pPr>
      <w:r>
        <w:rPr/>
      </w:r>
    </w:p>
    <w:tbl>
      <w:tblPr>
        <w:tblW w:w="9172" w:type="dxa"/>
        <w:jc w:val="left"/>
        <w:tblInd w:w="183" w:type="dxa"/>
        <w:tblLayout w:type="fixed"/>
        <w:tblCellMar>
          <w:top w:w="50" w:type="dxa"/>
          <w:left w:w="100" w:type="dxa"/>
          <w:bottom w:w="0" w:type="dxa"/>
          <w:right w:w="108" w:type="dxa"/>
        </w:tblCellMar>
        <w:tblLook w:val="04a0" w:noHBand="0" w:noVBand="1" w:firstColumn="1" w:lastRow="0" w:lastColumn="0" w:firstRow="1"/>
      </w:tblPr>
      <w:tblGrid>
        <w:gridCol w:w="1991"/>
        <w:gridCol w:w="7180"/>
      </w:tblGrid>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272"/>
              <w:rPr/>
            </w:pPr>
            <w:r>
              <w:rPr>
                <w:rFonts w:ascii="Times New Roman" w:hAnsi="Times New Roman"/>
                <w:b/>
                <w:color w:val="000000"/>
                <w:sz w:val="24"/>
              </w:rPr>
              <w:t xml:space="preserve"> </w:t>
            </w:r>
            <w:r>
              <w:rPr>
                <w:rFonts w:ascii="Times New Roman" w:hAnsi="Times New Roman"/>
                <w:b/>
                <w:color w:val="000000"/>
                <w:sz w:val="24"/>
              </w:rPr>
              <w:t xml:space="preserve">Код проверяемого результата </w:t>
            </w:r>
          </w:p>
        </w:tc>
        <w:tc>
          <w:tcPr>
            <w:tcW w:w="71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272"/>
              <w:rPr>
                <w:lang w:val="ru-RU"/>
              </w:rPr>
            </w:pPr>
            <w:r>
              <w:rPr>
                <w:rFonts w:ascii="Times New Roman" w:hAnsi="Times New Roman"/>
                <w:b/>
                <w:color w:val="000000"/>
                <w:sz w:val="24"/>
                <w:lang w:val="ru-RU"/>
              </w:rPr>
              <w:t xml:space="preserve"> </w:t>
            </w:r>
            <w:r>
              <w:rPr>
                <w:rFonts w:ascii="Times New Roman" w:hAnsi="Times New Roman"/>
                <w:b/>
                <w:color w:val="000000"/>
                <w:sz w:val="24"/>
                <w:lang w:val="ru-RU"/>
              </w:rPr>
              <w:t xml:space="preserve">Проверяемые предметные результаты освоения основной образовательной программы основного общего образования </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center"/>
              <w:rPr/>
            </w:pPr>
            <w:r>
              <w:rPr>
                <w:rFonts w:ascii="Times New Roman" w:hAnsi="Times New Roman"/>
                <w:color w:val="000000"/>
                <w:sz w:val="24"/>
              </w:rPr>
              <w:t>6</w:t>
            </w:r>
          </w:p>
        </w:tc>
        <w:tc>
          <w:tcPr>
            <w:tcW w:w="71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both"/>
              <w:rPr/>
            </w:pPr>
            <w:r>
              <w:rPr>
                <w:rFonts w:ascii="Times New Roman" w:hAnsi="Times New Roman"/>
                <w:color w:val="000000"/>
                <w:sz w:val="24"/>
              </w:rPr>
              <w:t>Геометрия</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center"/>
              <w:rPr/>
            </w:pPr>
            <w:r>
              <w:rPr>
                <w:rFonts w:ascii="Times New Roman" w:hAnsi="Times New Roman"/>
                <w:color w:val="000000"/>
                <w:sz w:val="24"/>
              </w:rPr>
              <w:t>6.1</w:t>
            </w:r>
          </w:p>
        </w:tc>
        <w:tc>
          <w:tcPr>
            <w:tcW w:w="71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both"/>
              <w:rPr>
                <w:lang w:val="ru-RU"/>
              </w:rPr>
            </w:pPr>
            <w:r>
              <w:rPr>
                <w:rFonts w:ascii="Times New Roman" w:hAnsi="Times New Roman"/>
                <w:color w:val="000000"/>
                <w:sz w:val="24"/>
                <w:lang w:val="ru-RU"/>
              </w:rPr>
              <w:t>Распознавать основные виды четырёхугольников, их элементы, пользоваться их свойствами при решении геометрических задач</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center"/>
              <w:rPr/>
            </w:pPr>
            <w:r>
              <w:rPr>
                <w:rFonts w:ascii="Times New Roman" w:hAnsi="Times New Roman"/>
                <w:color w:val="000000"/>
                <w:sz w:val="24"/>
              </w:rPr>
              <w:t>6.2</w:t>
            </w:r>
          </w:p>
        </w:tc>
        <w:tc>
          <w:tcPr>
            <w:tcW w:w="71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both"/>
              <w:rPr>
                <w:lang w:val="ru-RU"/>
              </w:rPr>
            </w:pPr>
            <w:r>
              <w:rPr>
                <w:rFonts w:ascii="Times New Roman" w:hAnsi="Times New Roman"/>
                <w:color w:val="000000"/>
                <w:sz w:val="24"/>
                <w:lang w:val="ru-RU"/>
              </w:rPr>
              <w:t>Применять свойства точки пересечения медиан треугольника (центра масс) в решении задач</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center"/>
              <w:rPr/>
            </w:pPr>
            <w:r>
              <w:rPr>
                <w:rFonts w:ascii="Times New Roman" w:hAnsi="Times New Roman"/>
                <w:color w:val="000000"/>
                <w:sz w:val="24"/>
              </w:rPr>
              <w:t>6.3</w:t>
            </w:r>
          </w:p>
        </w:tc>
        <w:tc>
          <w:tcPr>
            <w:tcW w:w="71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both"/>
              <w:rPr>
                <w:lang w:val="ru-RU"/>
              </w:rPr>
            </w:pPr>
            <w:r>
              <w:rPr>
                <w:rFonts w:ascii="Times New Roman" w:hAnsi="Times New Roman"/>
                <w:color w:val="000000"/>
                <w:sz w:val="24"/>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center"/>
              <w:rPr/>
            </w:pPr>
            <w:r>
              <w:rPr>
                <w:rFonts w:ascii="Times New Roman" w:hAnsi="Times New Roman"/>
                <w:color w:val="000000"/>
                <w:sz w:val="24"/>
              </w:rPr>
              <w:t>6.4</w:t>
            </w:r>
          </w:p>
        </w:tc>
        <w:tc>
          <w:tcPr>
            <w:tcW w:w="71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both"/>
              <w:rPr>
                <w:lang w:val="ru-RU"/>
              </w:rPr>
            </w:pPr>
            <w:r>
              <w:rPr>
                <w:rFonts w:ascii="Times New Roman" w:hAnsi="Times New Roman"/>
                <w:color w:val="000000"/>
                <w:sz w:val="24"/>
                <w:lang w:val="ru-RU"/>
              </w:rPr>
              <w:t>Применять признаки подобия треугольников в решении геометрических задач</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center"/>
              <w:rPr/>
            </w:pPr>
            <w:r>
              <w:rPr>
                <w:rFonts w:ascii="Times New Roman" w:hAnsi="Times New Roman"/>
                <w:color w:val="000000"/>
                <w:sz w:val="24"/>
              </w:rPr>
              <w:t>6.5</w:t>
            </w:r>
          </w:p>
        </w:tc>
        <w:tc>
          <w:tcPr>
            <w:tcW w:w="71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both"/>
              <w:rPr>
                <w:lang w:val="ru-RU"/>
              </w:rPr>
            </w:pPr>
            <w:r>
              <w:rPr>
                <w:rFonts w:ascii="Times New Roman" w:hAnsi="Times New Roman"/>
                <w:color w:val="000000"/>
                <w:sz w:val="24"/>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center"/>
              <w:rPr/>
            </w:pPr>
            <w:r>
              <w:rPr>
                <w:rFonts w:ascii="Times New Roman" w:hAnsi="Times New Roman"/>
                <w:color w:val="000000"/>
                <w:sz w:val="24"/>
              </w:rPr>
              <w:t>6.6</w:t>
            </w:r>
          </w:p>
        </w:tc>
        <w:tc>
          <w:tcPr>
            <w:tcW w:w="71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both"/>
              <w:rPr/>
            </w:pPr>
            <w:r>
              <w:rPr>
                <w:rFonts w:ascii="Times New Roman" w:hAnsi="Times New Roman"/>
                <w:color w:val="000000"/>
                <w:sz w:val="24"/>
                <w:lang w:val="ru-RU"/>
              </w:rPr>
              <w:t xml:space="preserve">Владеть понятиями синуса, косинуса и тангенса острого угла прямоугольного треугольника. </w:t>
            </w:r>
            <w:r>
              <w:rPr>
                <w:rFonts w:ascii="Times New Roman" w:hAnsi="Times New Roman"/>
                <w:color w:val="000000"/>
                <w:sz w:val="24"/>
              </w:rPr>
              <w:t>Пользоваться этими понятиями для решения практических задач</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center"/>
              <w:rPr/>
            </w:pPr>
            <w:r>
              <w:rPr>
                <w:rFonts w:ascii="Times New Roman" w:hAnsi="Times New Roman"/>
                <w:color w:val="000000"/>
                <w:sz w:val="24"/>
              </w:rPr>
              <w:t>6.7</w:t>
            </w:r>
          </w:p>
        </w:tc>
        <w:tc>
          <w:tcPr>
            <w:tcW w:w="71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both"/>
              <w:rPr/>
            </w:pPr>
            <w:r>
              <w:rPr>
                <w:rFonts w:ascii="Times New Roman" w:hAnsi="Times New Roman"/>
                <w:color w:val="000000"/>
                <w:sz w:val="24"/>
                <w:lang w:val="ru-RU"/>
              </w:rPr>
              <w:t xml:space="preserve">Вычислять (различными способами) площадь треугольника и площади многоугольных фигур (пользуясь, где необходимо, калькулятором). </w:t>
            </w:r>
            <w:r>
              <w:rPr>
                <w:rFonts w:ascii="Times New Roman" w:hAnsi="Times New Roman"/>
                <w:color w:val="000000"/>
                <w:sz w:val="24"/>
              </w:rPr>
              <w:t>Применять полученные умения в практических задачах</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center"/>
              <w:rPr/>
            </w:pPr>
            <w:r>
              <w:rPr>
                <w:rFonts w:ascii="Times New Roman" w:hAnsi="Times New Roman"/>
                <w:color w:val="000000"/>
                <w:sz w:val="24"/>
              </w:rPr>
              <w:t>6.8</w:t>
            </w:r>
          </w:p>
        </w:tc>
        <w:tc>
          <w:tcPr>
            <w:tcW w:w="71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both"/>
              <w:rPr>
                <w:lang w:val="ru-RU"/>
              </w:rPr>
            </w:pPr>
            <w:r>
              <w:rPr>
                <w:rFonts w:ascii="Times New Roman" w:hAnsi="Times New Roman"/>
                <w:color w:val="000000"/>
                <w:sz w:val="24"/>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center"/>
              <w:rPr/>
            </w:pPr>
            <w:r>
              <w:rPr>
                <w:rFonts w:ascii="Times New Roman" w:hAnsi="Times New Roman"/>
                <w:color w:val="000000"/>
                <w:sz w:val="24"/>
              </w:rPr>
              <w:t>6.9</w:t>
            </w:r>
          </w:p>
        </w:tc>
        <w:tc>
          <w:tcPr>
            <w:tcW w:w="71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both"/>
              <w:rPr>
                <w:lang w:val="ru-RU"/>
              </w:rPr>
            </w:pPr>
            <w:r>
              <w:rPr>
                <w:rFonts w:ascii="Times New Roman" w:hAnsi="Times New Roman"/>
                <w:color w:val="000000"/>
                <w:sz w:val="24"/>
                <w:lang w:val="ru-RU"/>
              </w:rPr>
              <w:t>Владеть понятием описанного четырёхугольника, применять свойства описанного четырёхугольника при решении задач</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center"/>
              <w:rPr/>
            </w:pPr>
            <w:r>
              <w:rPr>
                <w:rFonts w:ascii="Times New Roman" w:hAnsi="Times New Roman"/>
                <w:color w:val="000000"/>
                <w:sz w:val="24"/>
              </w:rPr>
              <w:t>6.10</w:t>
            </w:r>
          </w:p>
        </w:tc>
        <w:tc>
          <w:tcPr>
            <w:tcW w:w="71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both"/>
              <w:rPr>
                <w:lang w:val="ru-RU"/>
              </w:rPr>
            </w:pPr>
            <w:r>
              <w:rPr>
                <w:rFonts w:ascii="Times New Roman" w:hAnsi="Times New Roman"/>
                <w:color w:val="000000"/>
                <w:sz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tc>
      </w:tr>
    </w:tbl>
    <w:p>
      <w:pPr>
        <w:pStyle w:val="Normal"/>
        <w:spacing w:before="0" w:after="0"/>
        <w:ind w:left="120"/>
        <w:rPr>
          <w:lang w:val="ru-RU"/>
        </w:rPr>
      </w:pPr>
      <w:r>
        <w:rPr>
          <w:lang w:val="ru-RU"/>
        </w:rPr>
      </w:r>
    </w:p>
    <w:p>
      <w:pPr>
        <w:pStyle w:val="Normal"/>
        <w:spacing w:before="199" w:after="199"/>
        <w:ind w:left="120"/>
        <w:rPr/>
      </w:pPr>
      <w:r>
        <w:rPr>
          <w:rFonts w:ascii="Times New Roman" w:hAnsi="Times New Roman"/>
          <w:b/>
          <w:color w:val="000000"/>
          <w:sz w:val="28"/>
        </w:rPr>
        <w:t>9 КЛАСС</w:t>
      </w:r>
    </w:p>
    <w:p>
      <w:pPr>
        <w:pStyle w:val="Normal"/>
        <w:spacing w:before="0" w:after="0"/>
        <w:ind w:left="120"/>
        <w:rPr/>
      </w:pPr>
      <w:r>
        <w:rPr/>
      </w:r>
    </w:p>
    <w:tbl>
      <w:tblPr>
        <w:tblW w:w="9172" w:type="dxa"/>
        <w:jc w:val="left"/>
        <w:tblInd w:w="183" w:type="dxa"/>
        <w:tblLayout w:type="fixed"/>
        <w:tblCellMar>
          <w:top w:w="50" w:type="dxa"/>
          <w:left w:w="100" w:type="dxa"/>
          <w:bottom w:w="0" w:type="dxa"/>
          <w:right w:w="108" w:type="dxa"/>
        </w:tblCellMar>
        <w:tblLook w:val="04a0" w:noHBand="0" w:noVBand="1" w:firstColumn="1" w:lastRow="0" w:lastColumn="0" w:firstRow="1"/>
      </w:tblPr>
      <w:tblGrid>
        <w:gridCol w:w="1991"/>
        <w:gridCol w:w="7180"/>
      </w:tblGrid>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272"/>
              <w:rPr/>
            </w:pPr>
            <w:r>
              <w:rPr>
                <w:rFonts w:ascii="Times New Roman" w:hAnsi="Times New Roman"/>
                <w:b/>
                <w:color w:val="000000"/>
                <w:sz w:val="24"/>
              </w:rPr>
              <w:t xml:space="preserve"> </w:t>
            </w:r>
            <w:r>
              <w:rPr>
                <w:rFonts w:ascii="Times New Roman" w:hAnsi="Times New Roman"/>
                <w:b/>
                <w:color w:val="000000"/>
                <w:sz w:val="24"/>
              </w:rPr>
              <w:t xml:space="preserve">Код проверяемого результата </w:t>
            </w:r>
          </w:p>
        </w:tc>
        <w:tc>
          <w:tcPr>
            <w:tcW w:w="71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272"/>
              <w:rPr>
                <w:lang w:val="ru-RU"/>
              </w:rPr>
            </w:pPr>
            <w:r>
              <w:rPr>
                <w:rFonts w:ascii="Times New Roman" w:hAnsi="Times New Roman"/>
                <w:b/>
                <w:color w:val="000000"/>
                <w:sz w:val="24"/>
                <w:lang w:val="ru-RU"/>
              </w:rPr>
              <w:t xml:space="preserve"> </w:t>
            </w:r>
            <w:r>
              <w:rPr>
                <w:rFonts w:ascii="Times New Roman" w:hAnsi="Times New Roman"/>
                <w:b/>
                <w:color w:val="000000"/>
                <w:sz w:val="24"/>
                <w:lang w:val="ru-RU"/>
              </w:rPr>
              <w:t xml:space="preserve">Проверяемые предметные результаты освоения основной образовательной программы основного общего образования </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314"/>
              <w:jc w:val="center"/>
              <w:rPr/>
            </w:pPr>
            <w:r>
              <w:rPr>
                <w:rFonts w:ascii="Times New Roman" w:hAnsi="Times New Roman"/>
                <w:color w:val="000000"/>
                <w:sz w:val="24"/>
              </w:rPr>
              <w:t>6</w:t>
            </w:r>
          </w:p>
        </w:tc>
        <w:tc>
          <w:tcPr>
            <w:tcW w:w="71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314"/>
              <w:jc w:val="both"/>
              <w:rPr/>
            </w:pPr>
            <w:r>
              <w:rPr>
                <w:rFonts w:ascii="Times New Roman" w:hAnsi="Times New Roman"/>
                <w:color w:val="000000"/>
                <w:sz w:val="24"/>
              </w:rPr>
              <w:t>Геометрия</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314"/>
              <w:jc w:val="center"/>
              <w:rPr/>
            </w:pPr>
            <w:r>
              <w:rPr>
                <w:rFonts w:ascii="Times New Roman" w:hAnsi="Times New Roman"/>
                <w:color w:val="000000"/>
                <w:sz w:val="24"/>
              </w:rPr>
              <w:t>6.1</w:t>
            </w:r>
          </w:p>
        </w:tc>
        <w:tc>
          <w:tcPr>
            <w:tcW w:w="71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314"/>
              <w:jc w:val="both"/>
              <w:rPr>
                <w:lang w:val="ru-RU"/>
              </w:rPr>
            </w:pPr>
            <w:r>
              <w:rPr>
                <w:rFonts w:ascii="Times New Roman" w:hAnsi="Times New Roman"/>
                <w:color w:val="000000"/>
                <w:sz w:val="24"/>
                <w:lang w:val="ru-RU"/>
              </w:rPr>
              <w:t>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нетабличных значений</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314"/>
              <w:jc w:val="center"/>
              <w:rPr/>
            </w:pPr>
            <w:r>
              <w:rPr>
                <w:rFonts w:ascii="Times New Roman" w:hAnsi="Times New Roman"/>
                <w:color w:val="000000"/>
                <w:sz w:val="24"/>
              </w:rPr>
              <w:t>6.2</w:t>
            </w:r>
          </w:p>
        </w:tc>
        <w:tc>
          <w:tcPr>
            <w:tcW w:w="71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314"/>
              <w:jc w:val="both"/>
              <w:rPr>
                <w:lang w:val="ru-RU"/>
              </w:rPr>
            </w:pPr>
            <w:r>
              <w:rPr>
                <w:rFonts w:ascii="Times New Roman" w:hAnsi="Times New Roman"/>
                <w:color w:val="000000"/>
                <w:sz w:val="24"/>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314"/>
              <w:jc w:val="center"/>
              <w:rPr/>
            </w:pPr>
            <w:r>
              <w:rPr>
                <w:rFonts w:ascii="Times New Roman" w:hAnsi="Times New Roman"/>
                <w:color w:val="000000"/>
                <w:sz w:val="24"/>
              </w:rPr>
              <w:t>6.3</w:t>
            </w:r>
          </w:p>
        </w:tc>
        <w:tc>
          <w:tcPr>
            <w:tcW w:w="71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314"/>
              <w:jc w:val="both"/>
              <w:rPr>
                <w:lang w:val="ru-RU"/>
              </w:rPr>
            </w:pPr>
            <w:r>
              <w:rPr>
                <w:rFonts w:ascii="Times New Roman" w:hAnsi="Times New Roman"/>
                <w:color w:val="000000"/>
                <w:sz w:val="24"/>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314"/>
              <w:jc w:val="center"/>
              <w:rPr/>
            </w:pPr>
            <w:r>
              <w:rPr>
                <w:rFonts w:ascii="Times New Roman" w:hAnsi="Times New Roman"/>
                <w:color w:val="000000"/>
                <w:sz w:val="24"/>
              </w:rPr>
              <w:t>6.4</w:t>
            </w:r>
          </w:p>
        </w:tc>
        <w:tc>
          <w:tcPr>
            <w:tcW w:w="71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314"/>
              <w:jc w:val="both"/>
              <w:rPr>
                <w:lang w:val="ru-RU"/>
              </w:rPr>
            </w:pPr>
            <w:r>
              <w:rPr>
                <w:rFonts w:ascii="Times New Roman" w:hAnsi="Times New Roman"/>
                <w:color w:val="000000"/>
                <w:sz w:val="24"/>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314"/>
              <w:jc w:val="center"/>
              <w:rPr/>
            </w:pPr>
            <w:r>
              <w:rPr>
                <w:rFonts w:ascii="Times New Roman" w:hAnsi="Times New Roman"/>
                <w:color w:val="000000"/>
                <w:sz w:val="24"/>
              </w:rPr>
              <w:t>6.5</w:t>
            </w:r>
          </w:p>
        </w:tc>
        <w:tc>
          <w:tcPr>
            <w:tcW w:w="71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314"/>
              <w:jc w:val="both"/>
              <w:rPr>
                <w:lang w:val="ru-RU"/>
              </w:rPr>
            </w:pPr>
            <w:r>
              <w:rPr>
                <w:rFonts w:ascii="Times New Roman" w:hAnsi="Times New Roman"/>
                <w:color w:val="000000"/>
                <w:sz w:val="24"/>
                <w:lang w:val="ru-RU"/>
              </w:rPr>
              <w:t>Пользоваться теоремами о произведении отрезков хорд, о произведении отрезков секущих, о квадрате касательной</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314"/>
              <w:jc w:val="center"/>
              <w:rPr/>
            </w:pPr>
            <w:r>
              <w:rPr>
                <w:rFonts w:ascii="Times New Roman" w:hAnsi="Times New Roman"/>
                <w:color w:val="000000"/>
                <w:sz w:val="24"/>
              </w:rPr>
              <w:t>6.6</w:t>
            </w:r>
          </w:p>
        </w:tc>
        <w:tc>
          <w:tcPr>
            <w:tcW w:w="71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314"/>
              <w:jc w:val="both"/>
              <w:rPr/>
            </w:pPr>
            <w:r>
              <w:rPr>
                <w:rFonts w:ascii="Times New Roman" w:hAnsi="Times New Roman"/>
                <w:color w:val="000000"/>
                <w:sz w:val="24"/>
                <w:lang w:val="ru-RU"/>
              </w:rPr>
              <w:t xml:space="preserve">Пользоваться векторами, понимать их геометрический и физический смысл, применять их в решении геометрических и физических задач. </w:t>
            </w:r>
            <w:r>
              <w:rPr>
                <w:rFonts w:ascii="Times New Roman" w:hAnsi="Times New Roman"/>
                <w:color w:val="000000"/>
                <w:sz w:val="24"/>
              </w:rPr>
              <w:t>Применять скалярное произведение векторов для нахождения длин и углов</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314"/>
              <w:jc w:val="center"/>
              <w:rPr/>
            </w:pPr>
            <w:r>
              <w:rPr>
                <w:rFonts w:ascii="Times New Roman" w:hAnsi="Times New Roman"/>
                <w:color w:val="000000"/>
                <w:sz w:val="24"/>
              </w:rPr>
              <w:t>6.7</w:t>
            </w:r>
          </w:p>
        </w:tc>
        <w:tc>
          <w:tcPr>
            <w:tcW w:w="71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314"/>
              <w:jc w:val="both"/>
              <w:rPr>
                <w:lang w:val="ru-RU"/>
              </w:rPr>
            </w:pPr>
            <w:r>
              <w:rPr>
                <w:rFonts w:ascii="Times New Roman" w:hAnsi="Times New Roman"/>
                <w:color w:val="000000"/>
                <w:sz w:val="24"/>
                <w:lang w:val="ru-RU"/>
              </w:rPr>
              <w:t>Пользоваться методом координат на плоскости, применять его в решении геометрических и практических задач</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314"/>
              <w:jc w:val="center"/>
              <w:rPr/>
            </w:pPr>
            <w:r>
              <w:rPr>
                <w:rFonts w:ascii="Times New Roman" w:hAnsi="Times New Roman"/>
                <w:color w:val="000000"/>
                <w:sz w:val="24"/>
              </w:rPr>
              <w:t>6.8</w:t>
            </w:r>
          </w:p>
        </w:tc>
        <w:tc>
          <w:tcPr>
            <w:tcW w:w="71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314"/>
              <w:jc w:val="both"/>
              <w:rPr/>
            </w:pPr>
            <w:r>
              <w:rPr>
                <w:rFonts w:ascii="Times New Roman" w:hAnsi="Times New Roman"/>
                <w:color w:val="000000"/>
                <w:sz w:val="24"/>
                <w:lang w:val="ru-RU"/>
              </w:rPr>
              <w:t xml:space="preserve">Владеть понятиями правильного многоугольника, длины окружности, длины дуги окружности и радианной меры угла, уметь вычислять площадь круга и его частей. </w:t>
            </w:r>
            <w:r>
              <w:rPr>
                <w:rFonts w:ascii="Times New Roman" w:hAnsi="Times New Roman"/>
                <w:color w:val="000000"/>
                <w:sz w:val="24"/>
              </w:rPr>
              <w:t>Применять полученные умения в практических задачах</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314"/>
              <w:jc w:val="center"/>
              <w:rPr/>
            </w:pPr>
            <w:r>
              <w:rPr>
                <w:rFonts w:ascii="Times New Roman" w:hAnsi="Times New Roman"/>
                <w:color w:val="000000"/>
                <w:sz w:val="24"/>
              </w:rPr>
              <w:t>6.9</w:t>
            </w:r>
          </w:p>
        </w:tc>
        <w:tc>
          <w:tcPr>
            <w:tcW w:w="71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314"/>
              <w:jc w:val="both"/>
              <w:rPr>
                <w:lang w:val="ru-RU"/>
              </w:rPr>
            </w:pPr>
            <w:r>
              <w:rPr>
                <w:rFonts w:ascii="Times New Roman" w:hAnsi="Times New Roman"/>
                <w:color w:val="000000"/>
                <w:sz w:val="24"/>
                <w:lang w:val="ru-RU"/>
              </w:rPr>
              <w:t>Находить оси или центры симметрии фигур, применять движения плоскости в простейших случаях</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314"/>
              <w:jc w:val="center"/>
              <w:rPr/>
            </w:pPr>
            <w:r>
              <w:rPr>
                <w:rFonts w:ascii="Times New Roman" w:hAnsi="Times New Roman"/>
                <w:color w:val="000000"/>
                <w:sz w:val="24"/>
              </w:rPr>
              <w:t>6.10</w:t>
            </w:r>
          </w:p>
        </w:tc>
        <w:tc>
          <w:tcPr>
            <w:tcW w:w="71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314"/>
              <w:jc w:val="both"/>
              <w:rPr>
                <w:lang w:val="ru-RU"/>
              </w:rPr>
            </w:pPr>
            <w:r>
              <w:rPr>
                <w:rFonts w:ascii="Times New Roman" w:hAnsi="Times New Roman"/>
                <w:color w:val="000000"/>
                <w:sz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tc>
      </w:tr>
    </w:tbl>
    <w:p>
      <w:pPr>
        <w:sectPr>
          <w:type w:val="nextPage"/>
          <w:pgSz w:orient="landscape" w:w="16383" w:h="11906"/>
          <w:pgMar w:left="1701" w:right="850" w:gutter="0" w:header="0" w:top="1134" w:footer="0" w:bottom="1134"/>
          <w:pgNumType w:fmt="decimal"/>
          <w:formProt w:val="false"/>
          <w:textDirection w:val="lrTb"/>
          <w:docGrid w:type="default" w:linePitch="100" w:charSpace="4096"/>
        </w:sectPr>
        <w:pStyle w:val="Normal"/>
        <w:spacing w:before="0" w:after="0"/>
        <w:ind w:left="120"/>
        <w:rPr>
          <w:lang w:val="ru-RU"/>
        </w:rPr>
      </w:pPr>
      <w:r>
        <w:rPr>
          <w:lang w:val="ru-RU"/>
        </w:rPr>
      </w:r>
    </w:p>
    <w:p>
      <w:pPr>
        <w:pStyle w:val="Normal"/>
        <w:spacing w:lineRule="auto" w:line="336" w:before="199" w:after="199"/>
        <w:ind w:left="120"/>
        <w:rPr/>
      </w:pPr>
      <w:bookmarkStart w:id="15" w:name="block-68636764"/>
      <w:bookmarkEnd w:id="14"/>
      <w:bookmarkEnd w:id="15"/>
      <w:r>
        <w:rPr>
          <w:rFonts w:ascii="Times New Roman" w:hAnsi="Times New Roman"/>
          <w:b/>
          <w:color w:val="000000"/>
          <w:sz w:val="28"/>
        </w:rPr>
        <w:t>ПРОВЕРЯЕМЫЕ ЭЛЕМЕНТЫ СОДЕРЖАНИЯ</w:t>
      </w:r>
    </w:p>
    <w:p>
      <w:pPr>
        <w:pStyle w:val="Normal"/>
        <w:spacing w:before="0" w:after="0"/>
        <w:ind w:left="120"/>
        <w:rPr/>
      </w:pPr>
      <w:r>
        <w:rPr/>
      </w:r>
    </w:p>
    <w:p>
      <w:pPr>
        <w:pStyle w:val="Normal"/>
        <w:spacing w:before="199" w:after="199"/>
        <w:ind w:left="120"/>
        <w:rPr/>
      </w:pPr>
      <w:r>
        <w:rPr>
          <w:rFonts w:ascii="Times New Roman" w:hAnsi="Times New Roman"/>
          <w:b/>
          <w:color w:val="000000"/>
          <w:sz w:val="28"/>
        </w:rPr>
        <w:t>7 КЛАСС</w:t>
      </w:r>
    </w:p>
    <w:p>
      <w:pPr>
        <w:pStyle w:val="Normal"/>
        <w:spacing w:lineRule="auto" w:line="336" w:before="199" w:after="199"/>
        <w:ind w:left="120"/>
        <w:rPr/>
      </w:pPr>
      <w:r>
        <w:rPr/>
      </w:r>
    </w:p>
    <w:tbl>
      <w:tblPr>
        <w:tblW w:w="9172" w:type="dxa"/>
        <w:jc w:val="left"/>
        <w:tblInd w:w="183" w:type="dxa"/>
        <w:tblLayout w:type="fixed"/>
        <w:tblCellMar>
          <w:top w:w="50" w:type="dxa"/>
          <w:left w:w="100" w:type="dxa"/>
          <w:bottom w:w="0" w:type="dxa"/>
          <w:right w:w="108" w:type="dxa"/>
        </w:tblCellMar>
        <w:tblLook w:val="04a0" w:noHBand="0" w:noVBand="1" w:firstColumn="1" w:lastRow="0" w:lastColumn="0" w:firstRow="1"/>
      </w:tblPr>
      <w:tblGrid>
        <w:gridCol w:w="1329"/>
        <w:gridCol w:w="7842"/>
      </w:tblGrid>
      <w:tr>
        <w:trPr>
          <w:trHeight w:val="144" w:hRule="atLeast"/>
        </w:trPr>
        <w:tc>
          <w:tcPr>
            <w:tcW w:w="13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272"/>
              <w:rPr/>
            </w:pPr>
            <w:r>
              <w:rPr>
                <w:rFonts w:ascii="Times New Roman" w:hAnsi="Times New Roman"/>
                <w:b/>
                <w:color w:val="000000"/>
                <w:sz w:val="24"/>
              </w:rPr>
              <w:t xml:space="preserve"> </w:t>
            </w:r>
            <w:r>
              <w:rPr>
                <w:rFonts w:ascii="Times New Roman" w:hAnsi="Times New Roman"/>
                <w:b/>
                <w:color w:val="000000"/>
                <w:sz w:val="24"/>
              </w:rPr>
              <w:t xml:space="preserve">Код </w:t>
            </w:r>
          </w:p>
        </w:tc>
        <w:tc>
          <w:tcPr>
            <w:tcW w:w="78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272"/>
              <w:rPr/>
            </w:pPr>
            <w:r>
              <w:rPr>
                <w:rFonts w:ascii="Times New Roman" w:hAnsi="Times New Roman"/>
                <w:b/>
                <w:color w:val="000000"/>
                <w:sz w:val="24"/>
              </w:rPr>
              <w:t xml:space="preserve"> </w:t>
            </w:r>
            <w:r>
              <w:rPr>
                <w:rFonts w:ascii="Times New Roman" w:hAnsi="Times New Roman"/>
                <w:b/>
                <w:color w:val="000000"/>
                <w:sz w:val="24"/>
              </w:rPr>
              <w:t xml:space="preserve">Проверяемый элемент содержания </w:t>
            </w:r>
          </w:p>
        </w:tc>
      </w:tr>
      <w:tr>
        <w:trPr>
          <w:trHeight w:val="144" w:hRule="atLeast"/>
        </w:trPr>
        <w:tc>
          <w:tcPr>
            <w:tcW w:w="132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center"/>
              <w:rPr/>
            </w:pPr>
            <w:r>
              <w:rPr>
                <w:rFonts w:ascii="Times New Roman" w:hAnsi="Times New Roman"/>
                <w:color w:val="000000"/>
                <w:sz w:val="24"/>
              </w:rPr>
              <w:t>6</w:t>
            </w:r>
          </w:p>
        </w:tc>
        <w:tc>
          <w:tcPr>
            <w:tcW w:w="78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rPr/>
            </w:pPr>
            <w:r>
              <w:rPr>
                <w:rFonts w:ascii="Times New Roman" w:hAnsi="Times New Roman"/>
                <w:color w:val="000000"/>
                <w:sz w:val="24"/>
              </w:rPr>
              <w:t>Геометрия</w:t>
            </w:r>
          </w:p>
        </w:tc>
      </w:tr>
      <w:tr>
        <w:trPr>
          <w:trHeight w:val="144" w:hRule="atLeast"/>
        </w:trPr>
        <w:tc>
          <w:tcPr>
            <w:tcW w:w="132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center"/>
              <w:rPr/>
            </w:pPr>
            <w:r>
              <w:rPr>
                <w:rFonts w:ascii="Times New Roman" w:hAnsi="Times New Roman"/>
                <w:color w:val="000000"/>
                <w:sz w:val="24"/>
              </w:rPr>
              <w:t>6.1</w:t>
            </w:r>
          </w:p>
        </w:tc>
        <w:tc>
          <w:tcPr>
            <w:tcW w:w="78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both"/>
              <w:rPr/>
            </w:pPr>
            <w:r>
              <w:rPr>
                <w:rFonts w:ascii="Times New Roman" w:hAnsi="Times New Roman"/>
                <w:color w:val="000000"/>
                <w:sz w:val="24"/>
                <w:lang w:val="ru-RU"/>
              </w:rPr>
              <w:t xml:space="preserve">Начальные понятия геометрии. Точка, прямая, отрезок, луч. Угол. Виды углов. Вертикальные и смежные углы. </w:t>
            </w:r>
            <w:r>
              <w:rPr>
                <w:rFonts w:ascii="Times New Roman" w:hAnsi="Times New Roman"/>
                <w:color w:val="000000"/>
                <w:sz w:val="24"/>
              </w:rPr>
              <w:t>Биссектриса угла. Ломаная, многоугольник. Параллельность и перпендикулярность прямых</w:t>
            </w:r>
          </w:p>
        </w:tc>
      </w:tr>
      <w:tr>
        <w:trPr>
          <w:trHeight w:val="144" w:hRule="atLeast"/>
        </w:trPr>
        <w:tc>
          <w:tcPr>
            <w:tcW w:w="132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center"/>
              <w:rPr/>
            </w:pPr>
            <w:r>
              <w:rPr>
                <w:rFonts w:ascii="Times New Roman" w:hAnsi="Times New Roman"/>
                <w:color w:val="000000"/>
                <w:sz w:val="24"/>
              </w:rPr>
              <w:t>6.2</w:t>
            </w:r>
          </w:p>
        </w:tc>
        <w:tc>
          <w:tcPr>
            <w:tcW w:w="78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both"/>
              <w:rPr>
                <w:lang w:val="ru-RU"/>
              </w:rPr>
            </w:pPr>
            <w:r>
              <w:rPr>
                <w:rFonts w:ascii="Times New Roman" w:hAnsi="Times New Roman"/>
                <w:color w:val="000000"/>
                <w:sz w:val="24"/>
                <w:lang w:val="ru-RU"/>
              </w:rPr>
              <w:t>Симметричные фигуры. Основные свойства осевой симметрии. Примеры симметрии в окружающем мире</w:t>
            </w:r>
          </w:p>
        </w:tc>
      </w:tr>
      <w:tr>
        <w:trPr>
          <w:trHeight w:val="144" w:hRule="atLeast"/>
        </w:trPr>
        <w:tc>
          <w:tcPr>
            <w:tcW w:w="132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center"/>
              <w:rPr/>
            </w:pPr>
            <w:r>
              <w:rPr>
                <w:rFonts w:ascii="Times New Roman" w:hAnsi="Times New Roman"/>
                <w:color w:val="000000"/>
                <w:sz w:val="24"/>
              </w:rPr>
              <w:t>6.3</w:t>
            </w:r>
          </w:p>
        </w:tc>
        <w:tc>
          <w:tcPr>
            <w:tcW w:w="78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both"/>
              <w:rPr>
                <w:lang w:val="ru-RU"/>
              </w:rPr>
            </w:pPr>
            <w:r>
              <w:rPr>
                <w:rFonts w:ascii="Times New Roman" w:hAnsi="Times New Roman"/>
                <w:color w:val="000000"/>
                <w:sz w:val="24"/>
                <w:lang w:val="ru-RU"/>
              </w:rPr>
              <w:t>Основные построения с помощью циркуля и линейки. Треугольник. Высота, медиана, биссектриса, их свойства</w:t>
            </w:r>
          </w:p>
        </w:tc>
      </w:tr>
      <w:tr>
        <w:trPr>
          <w:trHeight w:val="144" w:hRule="atLeast"/>
        </w:trPr>
        <w:tc>
          <w:tcPr>
            <w:tcW w:w="132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center"/>
              <w:rPr/>
            </w:pPr>
            <w:r>
              <w:rPr>
                <w:rFonts w:ascii="Times New Roman" w:hAnsi="Times New Roman"/>
                <w:color w:val="000000"/>
                <w:sz w:val="24"/>
              </w:rPr>
              <w:t>6.4</w:t>
            </w:r>
          </w:p>
        </w:tc>
        <w:tc>
          <w:tcPr>
            <w:tcW w:w="78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both"/>
              <w:rPr>
                <w:lang w:val="ru-RU"/>
              </w:rPr>
            </w:pPr>
            <w:r>
              <w:rPr>
                <w:rFonts w:ascii="Times New Roman" w:hAnsi="Times New Roman"/>
                <w:color w:val="000000"/>
                <w:sz w:val="24"/>
                <w:lang w:val="ru-RU"/>
              </w:rPr>
              <w:t>Равнобедренный и равносторонний треугольники. Неравенство треугольника</w:t>
            </w:r>
          </w:p>
        </w:tc>
      </w:tr>
      <w:tr>
        <w:trPr>
          <w:trHeight w:val="144" w:hRule="atLeast"/>
        </w:trPr>
        <w:tc>
          <w:tcPr>
            <w:tcW w:w="132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center"/>
              <w:rPr/>
            </w:pPr>
            <w:r>
              <w:rPr>
                <w:rFonts w:ascii="Times New Roman" w:hAnsi="Times New Roman"/>
                <w:color w:val="000000"/>
                <w:sz w:val="24"/>
              </w:rPr>
              <w:t>6.5</w:t>
            </w:r>
          </w:p>
        </w:tc>
        <w:tc>
          <w:tcPr>
            <w:tcW w:w="78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both"/>
              <w:rPr/>
            </w:pPr>
            <w:r>
              <w:rPr>
                <w:rFonts w:ascii="Times New Roman" w:hAnsi="Times New Roman"/>
                <w:color w:val="000000"/>
                <w:sz w:val="24"/>
                <w:lang w:val="ru-RU"/>
              </w:rPr>
              <w:t xml:space="preserve">Свойства и признаки равнобедренного треугольника. </w:t>
            </w:r>
            <w:r>
              <w:rPr>
                <w:rFonts w:ascii="Times New Roman" w:hAnsi="Times New Roman"/>
                <w:color w:val="000000"/>
                <w:sz w:val="24"/>
              </w:rPr>
              <w:t>Признаки равенства треугольников</w:t>
            </w:r>
          </w:p>
        </w:tc>
      </w:tr>
      <w:tr>
        <w:trPr>
          <w:trHeight w:val="144" w:hRule="atLeast"/>
        </w:trPr>
        <w:tc>
          <w:tcPr>
            <w:tcW w:w="132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center"/>
              <w:rPr/>
            </w:pPr>
            <w:r>
              <w:rPr>
                <w:rFonts w:ascii="Times New Roman" w:hAnsi="Times New Roman"/>
                <w:color w:val="000000"/>
                <w:sz w:val="24"/>
              </w:rPr>
              <w:t>6.6</w:t>
            </w:r>
          </w:p>
        </w:tc>
        <w:tc>
          <w:tcPr>
            <w:tcW w:w="78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both"/>
              <w:rPr>
                <w:lang w:val="ru-RU"/>
              </w:rPr>
            </w:pPr>
            <w:r>
              <w:rPr>
                <w:rFonts w:ascii="Times New Roman" w:hAnsi="Times New Roman"/>
                <w:color w:val="000000"/>
                <w:sz w:val="24"/>
                <w:lang w:val="ru-RU"/>
              </w:rPr>
              <w:t>Свойства и признаки параллельных прямых. Сумма углов треугольника. Внешние углы треугольника</w:t>
            </w:r>
          </w:p>
        </w:tc>
      </w:tr>
      <w:tr>
        <w:trPr>
          <w:trHeight w:val="144" w:hRule="atLeast"/>
        </w:trPr>
        <w:tc>
          <w:tcPr>
            <w:tcW w:w="132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center"/>
              <w:rPr/>
            </w:pPr>
            <w:r>
              <w:rPr>
                <w:rFonts w:ascii="Times New Roman" w:hAnsi="Times New Roman"/>
                <w:color w:val="000000"/>
                <w:sz w:val="24"/>
              </w:rPr>
              <w:t>6.7</w:t>
            </w:r>
          </w:p>
        </w:tc>
        <w:tc>
          <w:tcPr>
            <w:tcW w:w="78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both"/>
              <w:rPr/>
            </w:pPr>
            <w:r>
              <w:rPr>
                <w:rFonts w:ascii="Times New Roman" w:hAnsi="Times New Roman"/>
                <w:color w:val="000000"/>
                <w:sz w:val="24"/>
                <w:lang w:val="ru-RU"/>
              </w:rPr>
              <w:t xml:space="preserve">Прямоугольный треугольник. Свойство медианы прямоугольного треугольника, проведённой к гипотенузе. </w:t>
            </w:r>
            <w:r>
              <w:rPr>
                <w:rFonts w:ascii="Times New Roman" w:hAnsi="Times New Roman"/>
                <w:color w:val="000000"/>
                <w:sz w:val="24"/>
              </w:rPr>
              <w:t>Признаки равенства прямоугольных треугольников. Прямоугольный треугольник с углом в 30°</w:t>
            </w:r>
          </w:p>
        </w:tc>
      </w:tr>
      <w:tr>
        <w:trPr>
          <w:trHeight w:val="144" w:hRule="atLeast"/>
        </w:trPr>
        <w:tc>
          <w:tcPr>
            <w:tcW w:w="132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center"/>
              <w:rPr/>
            </w:pPr>
            <w:r>
              <w:rPr>
                <w:rFonts w:ascii="Times New Roman" w:hAnsi="Times New Roman"/>
                <w:color w:val="000000"/>
                <w:sz w:val="24"/>
              </w:rPr>
              <w:t>6.8</w:t>
            </w:r>
          </w:p>
        </w:tc>
        <w:tc>
          <w:tcPr>
            <w:tcW w:w="78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both"/>
              <w:rPr/>
            </w:pPr>
            <w:r>
              <w:rPr>
                <w:rFonts w:ascii="Times New Roman" w:hAnsi="Times New Roman"/>
                <w:color w:val="000000"/>
                <w:sz w:val="24"/>
                <w:lang w:val="ru-RU"/>
              </w:rPr>
              <w:t xml:space="preserve">Неравенства в геометрии: неравенство треугольника, неравенство о длине ломаной, теорема о большем угле и большей стороне треугольника. </w:t>
            </w:r>
            <w:r>
              <w:rPr>
                <w:rFonts w:ascii="Times New Roman" w:hAnsi="Times New Roman"/>
                <w:color w:val="000000"/>
                <w:sz w:val="24"/>
              </w:rPr>
              <w:t>Перпендикуляр и наклонная</w:t>
            </w:r>
          </w:p>
        </w:tc>
      </w:tr>
      <w:tr>
        <w:trPr>
          <w:trHeight w:val="144" w:hRule="atLeast"/>
        </w:trPr>
        <w:tc>
          <w:tcPr>
            <w:tcW w:w="132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center"/>
              <w:rPr/>
            </w:pPr>
            <w:r>
              <w:rPr>
                <w:rFonts w:ascii="Times New Roman" w:hAnsi="Times New Roman"/>
                <w:color w:val="000000"/>
                <w:sz w:val="24"/>
              </w:rPr>
              <w:t>6.9</w:t>
            </w:r>
          </w:p>
        </w:tc>
        <w:tc>
          <w:tcPr>
            <w:tcW w:w="78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both"/>
              <w:rPr>
                <w:lang w:val="ru-RU"/>
              </w:rPr>
            </w:pPr>
            <w:r>
              <w:rPr>
                <w:rFonts w:ascii="Times New Roman" w:hAnsi="Times New Roman"/>
                <w:color w:val="000000"/>
                <w:sz w:val="24"/>
                <w:lang w:val="ru-RU"/>
              </w:rPr>
              <w:t>Геометрическое место точек. Биссектриса угла и серединный перпендикуляр к отрезку как геометрические места точек</w:t>
            </w:r>
          </w:p>
        </w:tc>
      </w:tr>
      <w:tr>
        <w:trPr>
          <w:trHeight w:val="144" w:hRule="atLeast"/>
        </w:trPr>
        <w:tc>
          <w:tcPr>
            <w:tcW w:w="132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center"/>
              <w:rPr/>
            </w:pPr>
            <w:r>
              <w:rPr>
                <w:rFonts w:ascii="Times New Roman" w:hAnsi="Times New Roman"/>
                <w:color w:val="000000"/>
                <w:sz w:val="24"/>
              </w:rPr>
              <w:t>6.10</w:t>
            </w:r>
          </w:p>
        </w:tc>
        <w:tc>
          <w:tcPr>
            <w:tcW w:w="78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both"/>
              <w:rPr/>
            </w:pPr>
            <w:r>
              <w:rPr>
                <w:rFonts w:ascii="Times New Roman" w:hAnsi="Times New Roman"/>
                <w:color w:val="000000"/>
                <w:sz w:val="24"/>
                <w:lang w:val="ru-RU"/>
              </w:rPr>
              <w:t xml:space="preserve">Окружность и круг, хорда и диаметр, их свойства. Взаимное расположение окружности и прямой. </w:t>
            </w:r>
            <w:r>
              <w:rPr>
                <w:rFonts w:ascii="Times New Roman" w:hAnsi="Times New Roman"/>
                <w:color w:val="000000"/>
                <w:sz w:val="24"/>
              </w:rPr>
              <w:t>Касательная и секущая к окружности</w:t>
            </w:r>
          </w:p>
        </w:tc>
      </w:tr>
      <w:tr>
        <w:trPr>
          <w:trHeight w:val="144" w:hRule="atLeast"/>
        </w:trPr>
        <w:tc>
          <w:tcPr>
            <w:tcW w:w="132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center"/>
              <w:rPr/>
            </w:pPr>
            <w:r>
              <w:rPr>
                <w:rFonts w:ascii="Times New Roman" w:hAnsi="Times New Roman"/>
                <w:color w:val="000000"/>
                <w:sz w:val="24"/>
              </w:rPr>
              <w:t>6.11</w:t>
            </w:r>
          </w:p>
        </w:tc>
        <w:tc>
          <w:tcPr>
            <w:tcW w:w="78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both"/>
              <w:rPr>
                <w:lang w:val="ru-RU"/>
              </w:rPr>
            </w:pPr>
            <w:r>
              <w:rPr>
                <w:rFonts w:ascii="Times New Roman" w:hAnsi="Times New Roman"/>
                <w:color w:val="000000"/>
                <w:sz w:val="24"/>
                <w:lang w:val="ru-RU"/>
              </w:rPr>
              <w:t>Окружность, вписанная в угол. Вписанная и описанная окружности треугольника</w:t>
            </w:r>
          </w:p>
        </w:tc>
      </w:tr>
    </w:tbl>
    <w:p>
      <w:pPr>
        <w:pStyle w:val="Normal"/>
        <w:spacing w:before="0" w:after="0"/>
        <w:ind w:left="120"/>
        <w:rPr>
          <w:lang w:val="ru-RU"/>
        </w:rPr>
      </w:pPr>
      <w:r>
        <w:rPr>
          <w:lang w:val="ru-RU"/>
        </w:rPr>
      </w:r>
    </w:p>
    <w:p>
      <w:pPr>
        <w:pStyle w:val="Normal"/>
        <w:spacing w:before="199" w:after="199"/>
        <w:ind w:left="120"/>
        <w:rPr/>
      </w:pPr>
      <w:r>
        <w:rPr>
          <w:rFonts w:ascii="Times New Roman" w:hAnsi="Times New Roman"/>
          <w:b/>
          <w:color w:val="000000"/>
          <w:sz w:val="28"/>
        </w:rPr>
        <w:t>8 КЛАСС</w:t>
      </w:r>
    </w:p>
    <w:p>
      <w:pPr>
        <w:pStyle w:val="Normal"/>
        <w:spacing w:before="0" w:after="0"/>
        <w:ind w:left="120"/>
        <w:rPr/>
      </w:pPr>
      <w:r>
        <w:rPr/>
      </w:r>
    </w:p>
    <w:tbl>
      <w:tblPr>
        <w:tblW w:w="9172" w:type="dxa"/>
        <w:jc w:val="left"/>
        <w:tblInd w:w="183" w:type="dxa"/>
        <w:tblLayout w:type="fixed"/>
        <w:tblCellMar>
          <w:top w:w="50" w:type="dxa"/>
          <w:left w:w="100" w:type="dxa"/>
          <w:bottom w:w="0" w:type="dxa"/>
          <w:right w:w="108" w:type="dxa"/>
        </w:tblCellMar>
        <w:tblLook w:val="04a0" w:noHBand="0" w:noVBand="1" w:firstColumn="1" w:lastRow="0" w:lastColumn="0" w:firstRow="1"/>
      </w:tblPr>
      <w:tblGrid>
        <w:gridCol w:w="1329"/>
        <w:gridCol w:w="7842"/>
      </w:tblGrid>
      <w:tr>
        <w:trPr>
          <w:trHeight w:val="144" w:hRule="atLeast"/>
        </w:trPr>
        <w:tc>
          <w:tcPr>
            <w:tcW w:w="13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272"/>
              <w:rPr/>
            </w:pPr>
            <w:r>
              <w:rPr>
                <w:rFonts w:ascii="Times New Roman" w:hAnsi="Times New Roman"/>
                <w:b/>
                <w:color w:val="000000"/>
                <w:sz w:val="24"/>
              </w:rPr>
              <w:t xml:space="preserve"> </w:t>
            </w:r>
            <w:r>
              <w:rPr>
                <w:rFonts w:ascii="Times New Roman" w:hAnsi="Times New Roman"/>
                <w:b/>
                <w:color w:val="000000"/>
                <w:sz w:val="24"/>
              </w:rPr>
              <w:t xml:space="preserve">Код </w:t>
            </w:r>
          </w:p>
        </w:tc>
        <w:tc>
          <w:tcPr>
            <w:tcW w:w="78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272"/>
              <w:rPr/>
            </w:pPr>
            <w:r>
              <w:rPr>
                <w:rFonts w:ascii="Times New Roman" w:hAnsi="Times New Roman"/>
                <w:b/>
                <w:color w:val="000000"/>
                <w:sz w:val="24"/>
              </w:rPr>
              <w:t xml:space="preserve"> </w:t>
            </w:r>
            <w:r>
              <w:rPr>
                <w:rFonts w:ascii="Times New Roman" w:hAnsi="Times New Roman"/>
                <w:b/>
                <w:color w:val="000000"/>
                <w:sz w:val="24"/>
              </w:rPr>
              <w:t xml:space="preserve">Проверяемый элемент содержания </w:t>
            </w:r>
          </w:p>
        </w:tc>
      </w:tr>
      <w:tr>
        <w:trPr>
          <w:trHeight w:val="144" w:hRule="atLeast"/>
        </w:trPr>
        <w:tc>
          <w:tcPr>
            <w:tcW w:w="132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center"/>
              <w:rPr/>
            </w:pPr>
            <w:r>
              <w:rPr>
                <w:rFonts w:ascii="Times New Roman" w:hAnsi="Times New Roman"/>
                <w:color w:val="000000"/>
                <w:sz w:val="24"/>
              </w:rPr>
              <w:t>6</w:t>
            </w:r>
          </w:p>
        </w:tc>
        <w:tc>
          <w:tcPr>
            <w:tcW w:w="78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rPr/>
            </w:pPr>
            <w:r>
              <w:rPr>
                <w:rFonts w:ascii="Times New Roman" w:hAnsi="Times New Roman"/>
                <w:color w:val="000000"/>
                <w:sz w:val="24"/>
              </w:rPr>
              <w:t>Геометрия</w:t>
            </w:r>
          </w:p>
        </w:tc>
      </w:tr>
      <w:tr>
        <w:trPr>
          <w:trHeight w:val="144" w:hRule="atLeast"/>
        </w:trPr>
        <w:tc>
          <w:tcPr>
            <w:tcW w:w="132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center"/>
              <w:rPr/>
            </w:pPr>
            <w:r>
              <w:rPr>
                <w:rFonts w:ascii="Times New Roman" w:hAnsi="Times New Roman"/>
                <w:color w:val="000000"/>
                <w:sz w:val="24"/>
              </w:rPr>
              <w:t>6.1</w:t>
            </w:r>
          </w:p>
        </w:tc>
        <w:tc>
          <w:tcPr>
            <w:tcW w:w="78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both"/>
              <w:rPr>
                <w:lang w:val="ru-RU"/>
              </w:rPr>
            </w:pPr>
            <w:r>
              <w:rPr>
                <w:rFonts w:ascii="Times New Roman" w:hAnsi="Times New Roman"/>
                <w:color w:val="000000"/>
                <w:sz w:val="24"/>
                <w:lang w:val="ru-RU"/>
              </w:rPr>
              <w:t>Четырёхугольники. Параллелограмм, его признаки и свойства</w:t>
            </w:r>
          </w:p>
        </w:tc>
      </w:tr>
      <w:tr>
        <w:trPr>
          <w:trHeight w:val="144" w:hRule="atLeast"/>
        </w:trPr>
        <w:tc>
          <w:tcPr>
            <w:tcW w:w="132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center"/>
              <w:rPr/>
            </w:pPr>
            <w:r>
              <w:rPr>
                <w:rFonts w:ascii="Times New Roman" w:hAnsi="Times New Roman"/>
                <w:color w:val="000000"/>
                <w:sz w:val="24"/>
              </w:rPr>
              <w:t>6.2</w:t>
            </w:r>
          </w:p>
        </w:tc>
        <w:tc>
          <w:tcPr>
            <w:tcW w:w="78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both"/>
              <w:rPr>
                <w:lang w:val="ru-RU"/>
              </w:rPr>
            </w:pPr>
            <w:r>
              <w:rPr>
                <w:rFonts w:ascii="Times New Roman" w:hAnsi="Times New Roman"/>
                <w:color w:val="000000"/>
                <w:sz w:val="24"/>
                <w:lang w:val="ru-RU"/>
              </w:rPr>
              <w:t>Прямоугольник, ромб, квадрат, их признаки и свойства</w:t>
            </w:r>
          </w:p>
        </w:tc>
      </w:tr>
      <w:tr>
        <w:trPr>
          <w:trHeight w:val="144" w:hRule="atLeast"/>
        </w:trPr>
        <w:tc>
          <w:tcPr>
            <w:tcW w:w="132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center"/>
              <w:rPr/>
            </w:pPr>
            <w:r>
              <w:rPr>
                <w:rFonts w:ascii="Times New Roman" w:hAnsi="Times New Roman"/>
                <w:color w:val="000000"/>
                <w:sz w:val="24"/>
              </w:rPr>
              <w:t>6.3</w:t>
            </w:r>
          </w:p>
        </w:tc>
        <w:tc>
          <w:tcPr>
            <w:tcW w:w="78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both"/>
              <w:rPr/>
            </w:pPr>
            <w:r>
              <w:rPr>
                <w:rFonts w:ascii="Times New Roman" w:hAnsi="Times New Roman"/>
                <w:color w:val="000000"/>
                <w:sz w:val="24"/>
                <w:lang w:val="ru-RU"/>
              </w:rPr>
              <w:t xml:space="preserve">Трапеция, равнобокая трапеция, её свойства и признаки. </w:t>
            </w:r>
            <w:r>
              <w:rPr>
                <w:rFonts w:ascii="Times New Roman" w:hAnsi="Times New Roman"/>
                <w:color w:val="000000"/>
                <w:sz w:val="24"/>
              </w:rPr>
              <w:t>Прямоугольная трапеция</w:t>
            </w:r>
          </w:p>
        </w:tc>
      </w:tr>
      <w:tr>
        <w:trPr>
          <w:trHeight w:val="144" w:hRule="atLeast"/>
        </w:trPr>
        <w:tc>
          <w:tcPr>
            <w:tcW w:w="132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center"/>
              <w:rPr/>
            </w:pPr>
            <w:r>
              <w:rPr>
                <w:rFonts w:ascii="Times New Roman" w:hAnsi="Times New Roman"/>
                <w:color w:val="000000"/>
                <w:sz w:val="24"/>
              </w:rPr>
              <w:t>6.4</w:t>
            </w:r>
          </w:p>
        </w:tc>
        <w:tc>
          <w:tcPr>
            <w:tcW w:w="78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both"/>
              <w:rPr>
                <w:lang w:val="ru-RU"/>
              </w:rPr>
            </w:pPr>
            <w:r>
              <w:rPr>
                <w:rFonts w:ascii="Times New Roman" w:hAnsi="Times New Roman"/>
                <w:color w:val="000000"/>
                <w:sz w:val="24"/>
                <w:lang w:val="ru-RU"/>
              </w:rPr>
              <w:t>Метод удвоения медианы. Центральная симметрия. Теорема Фалеса и теорема о пропорциональных отрезках</w:t>
            </w:r>
          </w:p>
        </w:tc>
      </w:tr>
      <w:tr>
        <w:trPr>
          <w:trHeight w:val="144" w:hRule="atLeast"/>
        </w:trPr>
        <w:tc>
          <w:tcPr>
            <w:tcW w:w="132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center"/>
              <w:rPr/>
            </w:pPr>
            <w:r>
              <w:rPr>
                <w:rFonts w:ascii="Times New Roman" w:hAnsi="Times New Roman"/>
                <w:color w:val="000000"/>
                <w:sz w:val="24"/>
              </w:rPr>
              <w:t>6.5</w:t>
            </w:r>
          </w:p>
        </w:tc>
        <w:tc>
          <w:tcPr>
            <w:tcW w:w="78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both"/>
              <w:rPr/>
            </w:pPr>
            <w:r>
              <w:rPr>
                <w:rFonts w:ascii="Times New Roman" w:hAnsi="Times New Roman"/>
                <w:color w:val="000000"/>
                <w:sz w:val="24"/>
                <w:lang w:val="ru-RU"/>
              </w:rPr>
              <w:t xml:space="preserve">Средние линии треугольника и трапеции. </w:t>
            </w:r>
            <w:r>
              <w:rPr>
                <w:rFonts w:ascii="Times New Roman" w:hAnsi="Times New Roman"/>
                <w:color w:val="000000"/>
                <w:sz w:val="24"/>
              </w:rPr>
              <w:t>Центр масс треугольника</w:t>
            </w:r>
          </w:p>
        </w:tc>
      </w:tr>
      <w:tr>
        <w:trPr>
          <w:trHeight w:val="144" w:hRule="atLeast"/>
        </w:trPr>
        <w:tc>
          <w:tcPr>
            <w:tcW w:w="132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center"/>
              <w:rPr/>
            </w:pPr>
            <w:r>
              <w:rPr>
                <w:rFonts w:ascii="Times New Roman" w:hAnsi="Times New Roman"/>
                <w:color w:val="000000"/>
                <w:sz w:val="24"/>
              </w:rPr>
              <w:t>6.6</w:t>
            </w:r>
          </w:p>
        </w:tc>
        <w:tc>
          <w:tcPr>
            <w:tcW w:w="78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both"/>
              <w:rPr/>
            </w:pPr>
            <w:r>
              <w:rPr>
                <w:rFonts w:ascii="Times New Roman" w:hAnsi="Times New Roman"/>
                <w:color w:val="000000"/>
                <w:sz w:val="24"/>
                <w:lang w:val="ru-RU"/>
              </w:rPr>
              <w:t xml:space="preserve">Подобие треугольников, коэффициент подобия. Признаки подобия треугольников. </w:t>
            </w:r>
            <w:r>
              <w:rPr>
                <w:rFonts w:ascii="Times New Roman" w:hAnsi="Times New Roman"/>
                <w:color w:val="000000"/>
                <w:sz w:val="24"/>
              </w:rPr>
              <w:t>Применение подобия при решении практических задач</w:t>
            </w:r>
          </w:p>
        </w:tc>
      </w:tr>
      <w:tr>
        <w:trPr>
          <w:trHeight w:val="144" w:hRule="atLeast"/>
        </w:trPr>
        <w:tc>
          <w:tcPr>
            <w:tcW w:w="132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center"/>
              <w:rPr/>
            </w:pPr>
            <w:r>
              <w:rPr>
                <w:rFonts w:ascii="Times New Roman" w:hAnsi="Times New Roman"/>
                <w:color w:val="000000"/>
                <w:sz w:val="24"/>
              </w:rPr>
              <w:t>6.7</w:t>
            </w:r>
          </w:p>
        </w:tc>
        <w:tc>
          <w:tcPr>
            <w:tcW w:w="78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both"/>
              <w:rPr>
                <w:lang w:val="ru-RU"/>
              </w:rPr>
            </w:pPr>
            <w:r>
              <w:rPr>
                <w:rFonts w:ascii="Times New Roman" w:hAnsi="Times New Roman"/>
                <w:color w:val="000000"/>
                <w:sz w:val="24"/>
                <w:lang w:val="ru-RU"/>
              </w:rPr>
              <w:t>Формулы для площади треугольника, параллелограмма, ромба и трапеции</w:t>
            </w:r>
          </w:p>
        </w:tc>
      </w:tr>
      <w:tr>
        <w:trPr>
          <w:trHeight w:val="144" w:hRule="atLeast"/>
        </w:trPr>
        <w:tc>
          <w:tcPr>
            <w:tcW w:w="132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center"/>
              <w:rPr/>
            </w:pPr>
            <w:r>
              <w:rPr>
                <w:rFonts w:ascii="Times New Roman" w:hAnsi="Times New Roman"/>
                <w:color w:val="000000"/>
                <w:sz w:val="24"/>
              </w:rPr>
              <w:t>6.8</w:t>
            </w:r>
          </w:p>
        </w:tc>
        <w:tc>
          <w:tcPr>
            <w:tcW w:w="78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both"/>
              <w:rPr>
                <w:lang w:val="ru-RU"/>
              </w:rPr>
            </w:pPr>
            <w:r>
              <w:rPr>
                <w:rFonts w:ascii="Times New Roman" w:hAnsi="Times New Roman"/>
                <w:color w:val="000000"/>
                <w:sz w:val="24"/>
                <w:lang w:val="ru-RU"/>
              </w:rPr>
              <w:t>Свойства площадей геометрических фигур. Отношение площадей подобных фигур</w:t>
            </w:r>
          </w:p>
        </w:tc>
      </w:tr>
      <w:tr>
        <w:trPr>
          <w:trHeight w:val="144" w:hRule="atLeast"/>
        </w:trPr>
        <w:tc>
          <w:tcPr>
            <w:tcW w:w="132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center"/>
              <w:rPr/>
            </w:pPr>
            <w:r>
              <w:rPr>
                <w:rFonts w:ascii="Times New Roman" w:hAnsi="Times New Roman"/>
                <w:color w:val="000000"/>
                <w:sz w:val="24"/>
              </w:rPr>
              <w:t>6.9</w:t>
            </w:r>
          </w:p>
        </w:tc>
        <w:tc>
          <w:tcPr>
            <w:tcW w:w="78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both"/>
              <w:rPr>
                <w:lang w:val="ru-RU"/>
              </w:rPr>
            </w:pPr>
            <w:r>
              <w:rPr>
                <w:rFonts w:ascii="Times New Roman" w:hAnsi="Times New Roman"/>
                <w:color w:val="000000"/>
                <w:sz w:val="24"/>
                <w:lang w:val="ru-RU"/>
              </w:rPr>
              <w:t>Вычисление площадей треугольников и многоугольников на клетчатой бумаге</w:t>
            </w:r>
          </w:p>
        </w:tc>
      </w:tr>
      <w:tr>
        <w:trPr>
          <w:trHeight w:val="144" w:hRule="atLeast"/>
        </w:trPr>
        <w:tc>
          <w:tcPr>
            <w:tcW w:w="132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center"/>
              <w:rPr/>
            </w:pPr>
            <w:r>
              <w:rPr>
                <w:rFonts w:ascii="Times New Roman" w:hAnsi="Times New Roman"/>
                <w:color w:val="000000"/>
                <w:sz w:val="24"/>
              </w:rPr>
              <w:t>6.10</w:t>
            </w:r>
          </w:p>
        </w:tc>
        <w:tc>
          <w:tcPr>
            <w:tcW w:w="78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both"/>
              <w:rPr>
                <w:lang w:val="ru-RU"/>
              </w:rPr>
            </w:pPr>
            <w:r>
              <w:rPr>
                <w:rFonts w:ascii="Times New Roman" w:hAnsi="Times New Roman"/>
                <w:color w:val="000000"/>
                <w:sz w:val="24"/>
                <w:lang w:val="ru-RU"/>
              </w:rPr>
              <w:t>Теорема Пифагора. Применение теоремы Пифагора при решении практических задач</w:t>
            </w:r>
          </w:p>
        </w:tc>
      </w:tr>
      <w:tr>
        <w:trPr>
          <w:trHeight w:val="144" w:hRule="atLeast"/>
        </w:trPr>
        <w:tc>
          <w:tcPr>
            <w:tcW w:w="132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center"/>
              <w:rPr/>
            </w:pPr>
            <w:r>
              <w:rPr>
                <w:rFonts w:ascii="Times New Roman" w:hAnsi="Times New Roman"/>
                <w:color w:val="000000"/>
                <w:sz w:val="24"/>
              </w:rPr>
              <w:t>6.11</w:t>
            </w:r>
          </w:p>
        </w:tc>
        <w:tc>
          <w:tcPr>
            <w:tcW w:w="78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both"/>
              <w:rPr/>
            </w:pPr>
            <w:r>
              <w:rPr>
                <w:rFonts w:ascii="Times New Roman" w:hAnsi="Times New Roman"/>
                <w:color w:val="000000"/>
                <w:sz w:val="24"/>
                <w:lang w:val="ru-RU"/>
              </w:rPr>
              <w:t xml:space="preserve">Синус, косинус, тангенс острого угла прямоугольного треугольника. </w:t>
            </w:r>
            <w:r>
              <w:rPr>
                <w:rFonts w:ascii="Times New Roman" w:hAnsi="Times New Roman"/>
                <w:color w:val="000000"/>
                <w:sz w:val="24"/>
              </w:rPr>
              <w:t>Основное тригонометрическое тождество. Тригонометрические функции углов в 30°, 45° и 60°</w:t>
            </w:r>
          </w:p>
        </w:tc>
      </w:tr>
      <w:tr>
        <w:trPr>
          <w:trHeight w:val="144" w:hRule="atLeast"/>
        </w:trPr>
        <w:tc>
          <w:tcPr>
            <w:tcW w:w="132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center"/>
              <w:rPr/>
            </w:pPr>
            <w:r>
              <w:rPr>
                <w:rFonts w:ascii="Times New Roman" w:hAnsi="Times New Roman"/>
                <w:color w:val="000000"/>
                <w:sz w:val="24"/>
              </w:rPr>
              <w:t>6.12</w:t>
            </w:r>
          </w:p>
        </w:tc>
        <w:tc>
          <w:tcPr>
            <w:tcW w:w="78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both"/>
              <w:rPr>
                <w:lang w:val="ru-RU"/>
              </w:rPr>
            </w:pPr>
            <w:r>
              <w:rPr>
                <w:rFonts w:ascii="Times New Roman" w:hAnsi="Times New Roman"/>
                <w:color w:val="000000"/>
                <w:sz w:val="24"/>
                <w:lang w:val="ru-RU"/>
              </w:rPr>
              <w:t>Вписанные и центральные углы, угол между касательной и хордой. Углы между хордами и секущими</w:t>
            </w:r>
          </w:p>
        </w:tc>
      </w:tr>
      <w:tr>
        <w:trPr>
          <w:trHeight w:val="144" w:hRule="atLeast"/>
        </w:trPr>
        <w:tc>
          <w:tcPr>
            <w:tcW w:w="132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center"/>
              <w:rPr/>
            </w:pPr>
            <w:r>
              <w:rPr>
                <w:rFonts w:ascii="Times New Roman" w:hAnsi="Times New Roman"/>
                <w:color w:val="000000"/>
                <w:sz w:val="24"/>
              </w:rPr>
              <w:t>6.13</w:t>
            </w:r>
          </w:p>
        </w:tc>
        <w:tc>
          <w:tcPr>
            <w:tcW w:w="78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both"/>
              <w:rPr/>
            </w:pPr>
            <w:r>
              <w:rPr>
                <w:rFonts w:ascii="Times New Roman" w:hAnsi="Times New Roman"/>
                <w:color w:val="000000"/>
                <w:sz w:val="24"/>
              </w:rPr>
              <w:t>Вписанные и описанные четырёхугольники</w:t>
            </w:r>
          </w:p>
        </w:tc>
      </w:tr>
      <w:tr>
        <w:trPr>
          <w:trHeight w:val="144" w:hRule="atLeast"/>
        </w:trPr>
        <w:tc>
          <w:tcPr>
            <w:tcW w:w="132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center"/>
              <w:rPr/>
            </w:pPr>
            <w:r>
              <w:rPr>
                <w:rFonts w:ascii="Times New Roman" w:hAnsi="Times New Roman"/>
                <w:color w:val="000000"/>
                <w:sz w:val="24"/>
              </w:rPr>
              <w:t>6.14</w:t>
            </w:r>
          </w:p>
        </w:tc>
        <w:tc>
          <w:tcPr>
            <w:tcW w:w="78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both"/>
              <w:rPr>
                <w:lang w:val="ru-RU"/>
              </w:rPr>
            </w:pPr>
            <w:r>
              <w:rPr>
                <w:rFonts w:ascii="Times New Roman" w:hAnsi="Times New Roman"/>
                <w:color w:val="000000"/>
                <w:sz w:val="24"/>
                <w:lang w:val="ru-RU"/>
              </w:rPr>
              <w:t>Взаимное расположение двух окружностей. Касание окружностей. Общие касательные к двум окружностям</w:t>
            </w:r>
          </w:p>
        </w:tc>
      </w:tr>
    </w:tbl>
    <w:p>
      <w:pPr>
        <w:pStyle w:val="Normal"/>
        <w:spacing w:before="0" w:after="0"/>
        <w:ind w:left="120"/>
        <w:rPr>
          <w:lang w:val="ru-RU"/>
        </w:rPr>
      </w:pPr>
      <w:r>
        <w:rPr>
          <w:lang w:val="ru-RU"/>
        </w:rPr>
      </w:r>
    </w:p>
    <w:p>
      <w:pPr>
        <w:pStyle w:val="Normal"/>
        <w:spacing w:before="199" w:after="199"/>
        <w:ind w:left="120"/>
        <w:rPr/>
      </w:pPr>
      <w:r>
        <w:rPr>
          <w:rFonts w:ascii="Times New Roman" w:hAnsi="Times New Roman"/>
          <w:b/>
          <w:color w:val="000000"/>
          <w:sz w:val="28"/>
        </w:rPr>
        <w:t>9 КЛАСС</w:t>
      </w:r>
    </w:p>
    <w:p>
      <w:pPr>
        <w:pStyle w:val="Normal"/>
        <w:spacing w:before="0" w:after="0"/>
        <w:ind w:left="120"/>
        <w:rPr/>
      </w:pPr>
      <w:r>
        <w:rPr/>
      </w:r>
    </w:p>
    <w:tbl>
      <w:tblPr>
        <w:tblW w:w="9172" w:type="dxa"/>
        <w:jc w:val="left"/>
        <w:tblInd w:w="183" w:type="dxa"/>
        <w:tblLayout w:type="fixed"/>
        <w:tblCellMar>
          <w:top w:w="50" w:type="dxa"/>
          <w:left w:w="100" w:type="dxa"/>
          <w:bottom w:w="0" w:type="dxa"/>
          <w:right w:w="108" w:type="dxa"/>
        </w:tblCellMar>
        <w:tblLook w:val="04a0" w:noHBand="0" w:noVBand="1" w:firstColumn="1" w:lastRow="0" w:lastColumn="0" w:firstRow="1"/>
      </w:tblPr>
      <w:tblGrid>
        <w:gridCol w:w="1079"/>
        <w:gridCol w:w="8092"/>
      </w:tblGrid>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272"/>
              <w:rPr/>
            </w:pPr>
            <w:r>
              <w:rPr>
                <w:rFonts w:ascii="Times New Roman" w:hAnsi="Times New Roman"/>
                <w:b/>
                <w:color w:val="000000"/>
                <w:sz w:val="24"/>
              </w:rPr>
              <w:t xml:space="preserve"> </w:t>
            </w:r>
            <w:r>
              <w:rPr>
                <w:rFonts w:ascii="Times New Roman" w:hAnsi="Times New Roman"/>
                <w:b/>
                <w:color w:val="000000"/>
                <w:sz w:val="24"/>
              </w:rPr>
              <w:t xml:space="preserve">Код </w:t>
            </w:r>
          </w:p>
        </w:tc>
        <w:tc>
          <w:tcPr>
            <w:tcW w:w="80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272"/>
              <w:rPr/>
            </w:pPr>
            <w:r>
              <w:rPr>
                <w:rFonts w:ascii="Times New Roman" w:hAnsi="Times New Roman"/>
                <w:b/>
                <w:color w:val="000000"/>
                <w:sz w:val="24"/>
              </w:rPr>
              <w:t xml:space="preserve"> </w:t>
            </w:r>
            <w:r>
              <w:rPr>
                <w:rFonts w:ascii="Times New Roman" w:hAnsi="Times New Roman"/>
                <w:b/>
                <w:color w:val="000000"/>
                <w:sz w:val="24"/>
              </w:rPr>
              <w:t xml:space="preserve">Проверяемый элемент содержания </w:t>
            </w:r>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center"/>
              <w:rPr/>
            </w:pPr>
            <w:r>
              <w:rPr>
                <w:rFonts w:ascii="Times New Roman" w:hAnsi="Times New Roman"/>
                <w:color w:val="000000"/>
                <w:sz w:val="24"/>
              </w:rPr>
              <w:t>6</w:t>
            </w:r>
          </w:p>
        </w:tc>
        <w:tc>
          <w:tcPr>
            <w:tcW w:w="80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rPr/>
            </w:pPr>
            <w:r>
              <w:rPr>
                <w:rFonts w:ascii="Times New Roman" w:hAnsi="Times New Roman"/>
                <w:color w:val="000000"/>
                <w:sz w:val="24"/>
              </w:rPr>
              <w:t>Геометрия</w:t>
            </w:r>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center"/>
              <w:rPr/>
            </w:pPr>
            <w:r>
              <w:rPr>
                <w:rFonts w:ascii="Times New Roman" w:hAnsi="Times New Roman"/>
                <w:color w:val="000000"/>
                <w:sz w:val="24"/>
              </w:rPr>
              <w:t>6.1</w:t>
            </w:r>
          </w:p>
        </w:tc>
        <w:tc>
          <w:tcPr>
            <w:tcW w:w="80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both"/>
              <w:rPr>
                <w:lang w:val="ru-RU"/>
              </w:rPr>
            </w:pPr>
            <w:r>
              <w:rPr>
                <w:rFonts w:ascii="Times New Roman" w:hAnsi="Times New Roman"/>
                <w:color w:val="000000"/>
                <w:sz w:val="24"/>
                <w:lang w:val="ru-RU"/>
              </w:rPr>
              <w:t>Синус, косинус, тангенс углов от 0 до 180°. Основное тригонометрическое тождество. Формулы приведения</w:t>
            </w:r>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center"/>
              <w:rPr/>
            </w:pPr>
            <w:r>
              <w:rPr>
                <w:rFonts w:ascii="Times New Roman" w:hAnsi="Times New Roman"/>
                <w:color w:val="000000"/>
                <w:sz w:val="24"/>
              </w:rPr>
              <w:t>6.2</w:t>
            </w:r>
          </w:p>
        </w:tc>
        <w:tc>
          <w:tcPr>
            <w:tcW w:w="80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both"/>
              <w:rPr>
                <w:lang w:val="ru-RU"/>
              </w:rPr>
            </w:pPr>
            <w:r>
              <w:rPr>
                <w:rFonts w:ascii="Times New Roman" w:hAnsi="Times New Roman"/>
                <w:color w:val="000000"/>
                <w:sz w:val="24"/>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center"/>
              <w:rPr/>
            </w:pPr>
            <w:r>
              <w:rPr>
                <w:rFonts w:ascii="Times New Roman" w:hAnsi="Times New Roman"/>
                <w:color w:val="000000"/>
                <w:sz w:val="24"/>
              </w:rPr>
              <w:t>6.3</w:t>
            </w:r>
          </w:p>
        </w:tc>
        <w:tc>
          <w:tcPr>
            <w:tcW w:w="80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both"/>
              <w:rPr>
                <w:lang w:val="ru-RU"/>
              </w:rPr>
            </w:pPr>
            <w:r>
              <w:rPr>
                <w:rFonts w:ascii="Times New Roman" w:hAnsi="Times New Roman"/>
                <w:color w:val="000000"/>
                <w:sz w:val="24"/>
                <w:lang w:val="ru-RU"/>
              </w:rPr>
              <w:t>Преобразование подобия. Подобие соответственных элементов</w:t>
            </w:r>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center"/>
              <w:rPr/>
            </w:pPr>
            <w:r>
              <w:rPr>
                <w:rFonts w:ascii="Times New Roman" w:hAnsi="Times New Roman"/>
                <w:color w:val="000000"/>
                <w:sz w:val="24"/>
              </w:rPr>
              <w:t>6.4</w:t>
            </w:r>
          </w:p>
        </w:tc>
        <w:tc>
          <w:tcPr>
            <w:tcW w:w="80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both"/>
              <w:rPr>
                <w:lang w:val="ru-RU"/>
              </w:rPr>
            </w:pPr>
            <w:r>
              <w:rPr>
                <w:rFonts w:ascii="Times New Roman" w:hAnsi="Times New Roman"/>
                <w:color w:val="000000"/>
                <w:sz w:val="24"/>
                <w:lang w:val="ru-RU"/>
              </w:rPr>
              <w:t>Теорема о произведении отрезков хорд, теоремы о произведении отрезков секущих, теорема о квадрате касательной</w:t>
            </w:r>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center"/>
              <w:rPr/>
            </w:pPr>
            <w:r>
              <w:rPr>
                <w:rFonts w:ascii="Times New Roman" w:hAnsi="Times New Roman"/>
                <w:color w:val="000000"/>
                <w:sz w:val="24"/>
              </w:rPr>
              <w:t>6.5</w:t>
            </w:r>
          </w:p>
        </w:tc>
        <w:tc>
          <w:tcPr>
            <w:tcW w:w="80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both"/>
              <w:rPr/>
            </w:pPr>
            <w:r>
              <w:rPr>
                <w:rFonts w:ascii="Times New Roman" w:hAnsi="Times New Roman"/>
                <w:color w:val="000000"/>
                <w:sz w:val="24"/>
                <w:lang w:val="ru-RU"/>
              </w:rPr>
              <w:t xml:space="preserve">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w:t>
            </w:r>
            <w:r>
              <w:rPr>
                <w:rFonts w:ascii="Times New Roman" w:hAnsi="Times New Roman"/>
                <w:color w:val="000000"/>
                <w:sz w:val="24"/>
              </w:rPr>
              <w:t>Разложение вектора по двум неколлинеарным векторам</w:t>
            </w:r>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center"/>
              <w:rPr/>
            </w:pPr>
            <w:r>
              <w:rPr>
                <w:rFonts w:ascii="Times New Roman" w:hAnsi="Times New Roman"/>
                <w:color w:val="000000"/>
                <w:sz w:val="24"/>
              </w:rPr>
              <w:t>6.6</w:t>
            </w:r>
          </w:p>
        </w:tc>
        <w:tc>
          <w:tcPr>
            <w:tcW w:w="80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both"/>
              <w:rPr>
                <w:lang w:val="ru-RU"/>
              </w:rPr>
            </w:pPr>
            <w:r>
              <w:rPr>
                <w:rFonts w:ascii="Times New Roman" w:hAnsi="Times New Roman"/>
                <w:color w:val="000000"/>
                <w:sz w:val="24"/>
                <w:lang w:val="ru-RU"/>
              </w:rPr>
              <w:t>Координаты вектора. Скалярное произведение векторов, применение для нахождения длин и углов</w:t>
            </w:r>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center"/>
              <w:rPr/>
            </w:pPr>
            <w:r>
              <w:rPr>
                <w:rFonts w:ascii="Times New Roman" w:hAnsi="Times New Roman"/>
                <w:color w:val="000000"/>
                <w:sz w:val="24"/>
              </w:rPr>
              <w:t>6.7</w:t>
            </w:r>
          </w:p>
        </w:tc>
        <w:tc>
          <w:tcPr>
            <w:tcW w:w="80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both"/>
              <w:rPr/>
            </w:pPr>
            <w:r>
              <w:rPr>
                <w:rFonts w:ascii="Times New Roman" w:hAnsi="Times New Roman"/>
                <w:color w:val="000000"/>
                <w:sz w:val="24"/>
                <w:lang w:val="ru-RU"/>
              </w:rPr>
              <w:t xml:space="preserve">Декартовы координаты на плоскости. Уравнения прямой и окружности в координатах, пересечение окружностей и прямых. </w:t>
            </w:r>
            <w:r>
              <w:rPr>
                <w:rFonts w:ascii="Times New Roman" w:hAnsi="Times New Roman"/>
                <w:color w:val="000000"/>
                <w:sz w:val="24"/>
              </w:rPr>
              <w:t>Метод координат и его применение</w:t>
            </w:r>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center"/>
              <w:rPr/>
            </w:pPr>
            <w:r>
              <w:rPr>
                <w:rFonts w:ascii="Times New Roman" w:hAnsi="Times New Roman"/>
                <w:color w:val="000000"/>
                <w:sz w:val="24"/>
              </w:rPr>
              <w:t>6.8</w:t>
            </w:r>
          </w:p>
        </w:tc>
        <w:tc>
          <w:tcPr>
            <w:tcW w:w="80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both"/>
              <w:rPr/>
            </w:pPr>
            <w:r>
              <w:rPr>
                <w:rFonts w:ascii="Times New Roman" w:hAnsi="Times New Roman"/>
                <w:color w:val="000000"/>
                <w:sz w:val="24"/>
              </w:rPr>
              <w:t>Правильные многоугольники</w:t>
            </w:r>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center"/>
              <w:rPr/>
            </w:pPr>
            <w:r>
              <w:rPr>
                <w:rFonts w:ascii="Times New Roman" w:hAnsi="Times New Roman"/>
                <w:color w:val="000000"/>
                <w:sz w:val="24"/>
              </w:rPr>
              <w:t>6.9</w:t>
            </w:r>
          </w:p>
        </w:tc>
        <w:tc>
          <w:tcPr>
            <w:tcW w:w="80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both"/>
              <w:rPr>
                <w:lang w:val="ru-RU"/>
              </w:rPr>
            </w:pPr>
            <w:r>
              <w:rPr>
                <w:rFonts w:ascii="Times New Roman" w:hAnsi="Times New Roman"/>
                <w:color w:val="000000"/>
                <w:sz w:val="24"/>
                <w:lang w:val="ru-RU"/>
              </w:rPr>
              <w:t>Длина окружности. Градусная и радианная мера угла, вычисление длин дуг окружностей</w:t>
            </w:r>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center"/>
              <w:rPr/>
            </w:pPr>
            <w:r>
              <w:rPr>
                <w:rFonts w:ascii="Times New Roman" w:hAnsi="Times New Roman"/>
                <w:color w:val="000000"/>
                <w:sz w:val="24"/>
              </w:rPr>
              <w:t>6.10</w:t>
            </w:r>
          </w:p>
        </w:tc>
        <w:tc>
          <w:tcPr>
            <w:tcW w:w="80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both"/>
              <w:rPr/>
            </w:pPr>
            <w:r>
              <w:rPr>
                <w:rFonts w:ascii="Times New Roman" w:hAnsi="Times New Roman"/>
                <w:color w:val="000000"/>
                <w:sz w:val="24"/>
              </w:rPr>
              <w:t>Площадь круга, сектора, сегмента</w:t>
            </w:r>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center"/>
              <w:rPr/>
            </w:pPr>
            <w:r>
              <w:rPr>
                <w:rFonts w:ascii="Times New Roman" w:hAnsi="Times New Roman"/>
                <w:color w:val="000000"/>
                <w:sz w:val="24"/>
              </w:rPr>
              <w:t>6.11</w:t>
            </w:r>
          </w:p>
        </w:tc>
        <w:tc>
          <w:tcPr>
            <w:tcW w:w="80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both"/>
              <w:rPr/>
            </w:pPr>
            <w:r>
              <w:rPr>
                <w:rFonts w:ascii="Times New Roman" w:hAnsi="Times New Roman"/>
                <w:color w:val="000000"/>
                <w:sz w:val="24"/>
                <w:lang w:val="ru-RU"/>
              </w:rPr>
              <w:t xml:space="preserve">Движения плоскости и внутренние симметрии фигур (элементарные представления). </w:t>
            </w:r>
            <w:r>
              <w:rPr>
                <w:rFonts w:ascii="Times New Roman" w:hAnsi="Times New Roman"/>
                <w:color w:val="000000"/>
                <w:sz w:val="24"/>
              </w:rPr>
              <w:t>Параллельный перенос. Поворот</w:t>
            </w:r>
          </w:p>
        </w:tc>
      </w:tr>
    </w:tbl>
    <w:p>
      <w:pPr>
        <w:sectPr>
          <w:type w:val="nextPage"/>
          <w:pgSz w:w="11906" w:h="16383"/>
          <w:pgMar w:left="1701" w:right="850" w:gutter="0" w:header="0" w:top="1134" w:footer="0" w:bottom="1134"/>
          <w:pgNumType w:fmt="decimal"/>
          <w:formProt w:val="false"/>
          <w:textDirection w:val="lrTb"/>
          <w:docGrid w:type="default" w:linePitch="100" w:charSpace="4096"/>
        </w:sectPr>
        <w:pStyle w:val="Normal"/>
        <w:spacing w:before="0" w:after="0"/>
        <w:ind w:left="120"/>
        <w:rPr/>
      </w:pPr>
      <w:r>
        <w:rPr/>
      </w:r>
    </w:p>
    <w:p>
      <w:pPr>
        <w:pStyle w:val="Normal"/>
        <w:spacing w:lineRule="auto" w:line="336" w:before="199" w:after="199"/>
        <w:ind w:left="120"/>
        <w:rPr>
          <w:lang w:val="ru-RU"/>
        </w:rPr>
      </w:pPr>
      <w:bookmarkStart w:id="16" w:name="block-68636764"/>
      <w:bookmarkStart w:id="17" w:name="block-68636765"/>
      <w:bookmarkEnd w:id="16"/>
      <w:bookmarkEnd w:id="17"/>
      <w:r>
        <w:rPr>
          <w:rFonts w:ascii="Times New Roman" w:hAnsi="Times New Roman"/>
          <w:b/>
          <w:color w:val="000000"/>
          <w:sz w:val="28"/>
          <w:lang w:val="ru-RU"/>
        </w:rPr>
        <w:t>ПРОВЕРЯЕМЫЕ НА ОГЭ ПО МАТЕМАТИКЕ ТРЕБОВАНИЯ К РЕЗУЛЬТАТАМ ОСВОЕНИЯ ОСНОВНОЙ ОБРАЗОВАТЕЛЬНОЙ ПРОГРАММЫ ОСНОВНОГО ОБЩЕГО ОБРАЗОВАНИЯ</w:t>
      </w:r>
    </w:p>
    <w:p>
      <w:pPr>
        <w:pStyle w:val="Normal"/>
        <w:spacing w:lineRule="auto" w:line="336" w:before="0" w:after="0"/>
        <w:ind w:left="120"/>
        <w:rPr>
          <w:lang w:val="ru-RU"/>
        </w:rPr>
      </w:pPr>
      <w:r>
        <w:rPr>
          <w:lang w:val="ru-RU"/>
        </w:rPr>
      </w:r>
    </w:p>
    <w:tbl>
      <w:tblPr>
        <w:tblW w:w="9172" w:type="dxa"/>
        <w:jc w:val="left"/>
        <w:tblInd w:w="183" w:type="dxa"/>
        <w:tblLayout w:type="fixed"/>
        <w:tblCellMar>
          <w:top w:w="50" w:type="dxa"/>
          <w:left w:w="100" w:type="dxa"/>
          <w:bottom w:w="0" w:type="dxa"/>
          <w:right w:w="108" w:type="dxa"/>
        </w:tblCellMar>
        <w:tblLook w:val="04a0" w:noHBand="0" w:noVBand="1" w:firstColumn="1" w:lastRow="0" w:lastColumn="0" w:firstRow="1"/>
      </w:tblPr>
      <w:tblGrid>
        <w:gridCol w:w="1991"/>
        <w:gridCol w:w="7180"/>
      </w:tblGrid>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272"/>
              <w:rPr/>
            </w:pPr>
            <w:r>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71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272"/>
              <w:rPr>
                <w:lang w:val="ru-RU"/>
              </w:rPr>
            </w:pPr>
            <w:r>
              <w:rPr>
                <w:rFonts w:ascii="Times New Roman" w:hAnsi="Times New Roman"/>
                <w:b/>
                <w:color w:val="000000"/>
                <w:sz w:val="24"/>
                <w:lang w:val="ru-RU"/>
              </w:rPr>
              <w:t xml:space="preserve"> </w:t>
            </w:r>
            <w:r>
              <w:rPr>
                <w:rFonts w:ascii="Times New Roman" w:hAnsi="Times New Roman"/>
                <w:b/>
                <w:color w:val="000000"/>
                <w:sz w:val="24"/>
                <w:lang w:val="ru-RU"/>
              </w:rPr>
              <w:t xml:space="preserve">Проверяемые требования к предметным результатам освоения основной образовательной программы основного общего образования на основе ФГОС </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center"/>
              <w:rPr/>
            </w:pPr>
            <w:r>
              <w:rPr>
                <w:rFonts w:ascii="Times New Roman" w:hAnsi="Times New Roman"/>
                <w:color w:val="000000"/>
                <w:sz w:val="24"/>
              </w:rPr>
              <w:t>1</w:t>
            </w:r>
          </w:p>
        </w:tc>
        <w:tc>
          <w:tcPr>
            <w:tcW w:w="71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both"/>
              <w:rPr>
                <w:lang w:val="ru-RU"/>
              </w:rPr>
            </w:pPr>
            <w:r>
              <w:rPr>
                <w:rFonts w:ascii="Times New Roman" w:hAnsi="Times New Roman"/>
                <w:color w:val="000000"/>
                <w:sz w:val="24"/>
                <w:lang w:val="ru-RU"/>
              </w:rPr>
              <w:t>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center"/>
              <w:rPr/>
            </w:pPr>
            <w:r>
              <w:rPr>
                <w:rFonts w:ascii="Times New Roman" w:hAnsi="Times New Roman"/>
                <w:color w:val="000000"/>
                <w:sz w:val="24"/>
              </w:rPr>
              <w:t>2</w:t>
            </w:r>
          </w:p>
        </w:tc>
        <w:tc>
          <w:tcPr>
            <w:tcW w:w="71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both"/>
              <w:rPr>
                <w:lang w:val="ru-RU"/>
              </w:rPr>
            </w:pPr>
            <w:r>
              <w:rPr>
                <w:rFonts w:ascii="Times New Roman" w:hAnsi="Times New Roman"/>
                <w:color w:val="000000"/>
                <w:sz w:val="24"/>
                <w:lang w:val="ru-RU"/>
              </w:rPr>
              <w:t>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center"/>
              <w:rPr/>
            </w:pPr>
            <w:r>
              <w:rPr>
                <w:rFonts w:ascii="Times New Roman" w:hAnsi="Times New Roman"/>
                <w:color w:val="000000"/>
                <w:sz w:val="24"/>
              </w:rPr>
              <w:t>3</w:t>
            </w:r>
          </w:p>
        </w:tc>
        <w:tc>
          <w:tcPr>
            <w:tcW w:w="71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both"/>
              <w:rPr>
                <w:lang w:val="ru-RU"/>
              </w:rPr>
            </w:pPr>
            <w:r>
              <w:rPr>
                <w:rFonts w:ascii="Times New Roman" w:hAnsi="Times New Roman"/>
                <w:color w:val="000000"/>
                <w:sz w:val="24"/>
                <w:lang w:val="ru-RU"/>
              </w:rPr>
              <w:t>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center"/>
              <w:rPr/>
            </w:pPr>
            <w:r>
              <w:rPr>
                <w:rFonts w:ascii="Times New Roman" w:hAnsi="Times New Roman"/>
                <w:color w:val="000000"/>
                <w:sz w:val="24"/>
              </w:rPr>
              <w:t>4</w:t>
            </w:r>
          </w:p>
        </w:tc>
        <w:tc>
          <w:tcPr>
            <w:tcW w:w="71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both"/>
              <w:rPr>
                <w:lang w:val="ru-RU"/>
              </w:rPr>
            </w:pPr>
            <w:r>
              <w:rPr>
                <w:rFonts w:ascii="Times New Roman" w:hAnsi="Times New Roman"/>
                <w:color w:val="000000"/>
                <w:sz w:val="24"/>
                <w:lang w:val="ru-RU"/>
              </w:rPr>
              <w:t>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расчёты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center"/>
              <w:rPr/>
            </w:pPr>
            <w:r>
              <w:rPr>
                <w:rFonts w:ascii="Times New Roman" w:hAnsi="Times New Roman"/>
                <w:color w:val="000000"/>
                <w:sz w:val="24"/>
              </w:rPr>
              <w:t>5</w:t>
            </w:r>
          </w:p>
        </w:tc>
        <w:tc>
          <w:tcPr>
            <w:tcW w:w="71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both"/>
              <w:rPr>
                <w:lang w:val="ru-RU"/>
              </w:rPr>
            </w:pPr>
            <w:r>
              <w:rPr>
                <w:rFonts w:ascii="Times New Roman" w:hAnsi="Times New Roman"/>
                <w:color w:val="000000"/>
                <w:sz w:val="24"/>
                <w:lang w:val="ru-RU"/>
              </w:rPr>
              <w:t>Умение оперировать понятиями: числовое равенство, уравнение с 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center"/>
              <w:rPr/>
            </w:pPr>
            <w:r>
              <w:rPr>
                <w:rFonts w:ascii="Times New Roman" w:hAnsi="Times New Roman"/>
                <w:color w:val="000000"/>
                <w:sz w:val="24"/>
              </w:rPr>
              <w:t>6</w:t>
            </w:r>
          </w:p>
        </w:tc>
        <w:tc>
          <w:tcPr>
            <w:tcW w:w="71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both"/>
              <w:rPr>
                <w:lang w:val="ru-RU"/>
              </w:rPr>
            </w:pPr>
            <w:r>
              <w:rPr>
                <w:rFonts w:ascii="Times New Roman" w:hAnsi="Times New Roman"/>
                <w:color w:val="000000"/>
                <w:sz w:val="24"/>
                <w:lang w:val="ru-RU"/>
              </w:rPr>
              <w:t>Умение оперировать понятиями: функция, график функции, нули функции, промежутки знакопостоянства,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center"/>
              <w:rPr/>
            </w:pPr>
            <w:r>
              <w:rPr>
                <w:rFonts w:ascii="Times New Roman" w:hAnsi="Times New Roman"/>
                <w:color w:val="000000"/>
                <w:sz w:val="24"/>
              </w:rPr>
              <w:t>7</w:t>
            </w:r>
          </w:p>
        </w:tc>
        <w:tc>
          <w:tcPr>
            <w:tcW w:w="71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both"/>
              <w:rPr>
                <w:lang w:val="ru-RU"/>
              </w:rPr>
            </w:pPr>
            <w:r>
              <w:rPr>
                <w:rFonts w:ascii="Times New Roman" w:hAnsi="Times New Roman"/>
                <w:color w:val="000000"/>
                <w:sz w:val="24"/>
                <w:lang w:val="ru-RU"/>
              </w:rP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center"/>
              <w:rPr/>
            </w:pPr>
            <w:r>
              <w:rPr>
                <w:rFonts w:ascii="Times New Roman" w:hAnsi="Times New Roman"/>
                <w:color w:val="000000"/>
                <w:sz w:val="24"/>
              </w:rPr>
              <w:t>8</w:t>
            </w:r>
          </w:p>
        </w:tc>
        <w:tc>
          <w:tcPr>
            <w:tcW w:w="71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both"/>
              <w:rPr>
                <w:lang w:val="ru-RU"/>
              </w:rPr>
            </w:pPr>
            <w:r>
              <w:rPr>
                <w:rFonts w:ascii="Times New Roman" w:hAnsi="Times New Roman"/>
                <w:color w:val="000000"/>
                <w:sz w:val="24"/>
                <w:lang w:val="ru-RU"/>
              </w:rPr>
              <w:t>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center"/>
              <w:rPr/>
            </w:pPr>
            <w:r>
              <w:rPr>
                <w:rFonts w:ascii="Times New Roman" w:hAnsi="Times New Roman"/>
                <w:color w:val="000000"/>
                <w:sz w:val="24"/>
              </w:rPr>
              <w:t>9</w:t>
            </w:r>
          </w:p>
        </w:tc>
        <w:tc>
          <w:tcPr>
            <w:tcW w:w="71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both"/>
              <w:rPr>
                <w:lang w:val="ru-RU"/>
              </w:rPr>
            </w:pPr>
            <w:r>
              <w:rPr>
                <w:rFonts w:ascii="Times New Roman" w:hAnsi="Times New Roman"/>
                <w:color w:val="000000"/>
                <w:sz w:val="24"/>
                <w:lang w:val="ru-RU"/>
              </w:rPr>
              <w:t>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четырёхугольник, 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center"/>
              <w:rPr/>
            </w:pPr>
            <w:r>
              <w:rPr>
                <w:rFonts w:ascii="Times New Roman" w:hAnsi="Times New Roman"/>
                <w:color w:val="000000"/>
                <w:sz w:val="24"/>
              </w:rPr>
              <w:t>10</w:t>
            </w:r>
          </w:p>
        </w:tc>
        <w:tc>
          <w:tcPr>
            <w:tcW w:w="71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both"/>
              <w:rPr>
                <w:lang w:val="ru-RU"/>
              </w:rPr>
            </w:pPr>
            <w:r>
              <w:rPr>
                <w:rFonts w:ascii="Times New Roman" w:hAnsi="Times New Roman"/>
                <w:color w:val="000000"/>
                <w:sz w:val="24"/>
                <w:lang w:val="ru-RU"/>
              </w:rPr>
              <w:t>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center"/>
              <w:rPr/>
            </w:pPr>
            <w:r>
              <w:rPr>
                <w:rFonts w:ascii="Times New Roman" w:hAnsi="Times New Roman"/>
                <w:color w:val="000000"/>
                <w:sz w:val="24"/>
              </w:rPr>
              <w:t>11</w:t>
            </w:r>
          </w:p>
        </w:tc>
        <w:tc>
          <w:tcPr>
            <w:tcW w:w="71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both"/>
              <w:rPr>
                <w:lang w:val="ru-RU"/>
              </w:rPr>
            </w:pPr>
            <w:r>
              <w:rPr>
                <w:rFonts w:ascii="Times New Roman" w:hAnsi="Times New Roman"/>
                <w:color w:val="000000"/>
                <w:sz w:val="24"/>
                <w:lang w:val="ru-RU"/>
              </w:rPr>
              <w:t>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center"/>
              <w:rPr/>
            </w:pPr>
            <w:r>
              <w:rPr>
                <w:rFonts w:ascii="Times New Roman" w:hAnsi="Times New Roman"/>
                <w:color w:val="000000"/>
                <w:sz w:val="24"/>
              </w:rPr>
              <w:t>12</w:t>
            </w:r>
          </w:p>
        </w:tc>
        <w:tc>
          <w:tcPr>
            <w:tcW w:w="71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both"/>
              <w:rPr>
                <w:lang w:val="ru-RU"/>
              </w:rPr>
            </w:pPr>
            <w:r>
              <w:rPr>
                <w:rFonts w:ascii="Times New Roman" w:hAnsi="Times New Roman"/>
                <w:color w:val="000000"/>
                <w:sz w:val="24"/>
                <w:lang w:val="ru-RU"/>
              </w:rPr>
              <w:t>Умение изображать плоские фигуры и их комбинации, пространственные фигуры от руки, с помощью чертёжных инструментов и электронных средств по текстовому или символьному описанию</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center"/>
              <w:rPr/>
            </w:pPr>
            <w:r>
              <w:rPr>
                <w:rFonts w:ascii="Times New Roman" w:hAnsi="Times New Roman"/>
                <w:color w:val="000000"/>
                <w:sz w:val="24"/>
              </w:rPr>
              <w:t>13</w:t>
            </w:r>
          </w:p>
        </w:tc>
        <w:tc>
          <w:tcPr>
            <w:tcW w:w="71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both"/>
              <w:rPr>
                <w:lang w:val="ru-RU"/>
              </w:rPr>
            </w:pPr>
            <w:r>
              <w:rPr>
                <w:rFonts w:ascii="Times New Roman" w:hAnsi="Times New Roman"/>
                <w:color w:val="000000"/>
                <w:sz w:val="24"/>
                <w:lang w:val="ru-RU"/>
              </w:rP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center"/>
              <w:rPr/>
            </w:pPr>
            <w:r>
              <w:rPr>
                <w:rFonts w:ascii="Times New Roman" w:hAnsi="Times New Roman"/>
                <w:color w:val="000000"/>
                <w:sz w:val="24"/>
              </w:rPr>
              <w:t>14</w:t>
            </w:r>
          </w:p>
        </w:tc>
        <w:tc>
          <w:tcPr>
            <w:tcW w:w="71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both"/>
              <w:rPr>
                <w:lang w:val="ru-RU"/>
              </w:rPr>
            </w:pPr>
            <w:r>
              <w:rPr>
                <w:rFonts w:ascii="Times New Roman" w:hAnsi="Times New Roman"/>
                <w:color w:val="000000"/>
                <w:sz w:val="24"/>
                <w:lang w:val="ru-RU"/>
              </w:rPr>
              <w:t>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center"/>
              <w:rPr/>
            </w:pPr>
            <w:r>
              <w:rPr>
                <w:rFonts w:ascii="Times New Roman" w:hAnsi="Times New Roman"/>
                <w:color w:val="000000"/>
                <w:sz w:val="24"/>
              </w:rPr>
              <w:t>15</w:t>
            </w:r>
          </w:p>
        </w:tc>
        <w:tc>
          <w:tcPr>
            <w:tcW w:w="71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both"/>
              <w:rPr>
                <w:lang w:val="ru-RU"/>
              </w:rPr>
            </w:pPr>
            <w:r>
              <w:rPr>
                <w:rFonts w:ascii="Times New Roman" w:hAnsi="Times New Roman"/>
                <w:color w:val="000000"/>
                <w:sz w:val="24"/>
                <w:lang w:val="ru-RU"/>
              </w:rPr>
              <w:t>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center"/>
              <w:rPr/>
            </w:pPr>
            <w:r>
              <w:rPr>
                <w:rFonts w:ascii="Times New Roman" w:hAnsi="Times New Roman"/>
                <w:color w:val="000000"/>
                <w:sz w:val="24"/>
              </w:rPr>
              <w:t>16</w:t>
            </w:r>
          </w:p>
        </w:tc>
        <w:tc>
          <w:tcPr>
            <w:tcW w:w="71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14"/>
              <w:jc w:val="both"/>
              <w:rPr>
                <w:lang w:val="ru-RU"/>
              </w:rPr>
            </w:pPr>
            <w:r>
              <w:rPr>
                <w:rFonts w:ascii="Times New Roman" w:hAnsi="Times New Roman"/>
                <w:color w:val="000000"/>
                <w:sz w:val="24"/>
                <w:lang w:val="ru-RU"/>
              </w:rPr>
              <w:t>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tc>
      </w:tr>
    </w:tbl>
    <w:p>
      <w:pPr>
        <w:sectPr>
          <w:type w:val="nextPage"/>
          <w:pgSz w:w="11906" w:h="16383"/>
          <w:pgMar w:left="1701" w:right="850" w:gutter="0" w:header="0" w:top="1134" w:footer="0" w:bottom="1134"/>
          <w:pgNumType w:fmt="decimal"/>
          <w:formProt w:val="false"/>
          <w:textDirection w:val="lrTb"/>
          <w:docGrid w:type="default" w:linePitch="100" w:charSpace="4096"/>
        </w:sectPr>
      </w:pPr>
    </w:p>
    <w:p>
      <w:pPr>
        <w:pStyle w:val="Normal"/>
        <w:spacing w:lineRule="auto" w:line="336" w:before="199" w:after="199"/>
        <w:ind w:left="120"/>
        <w:rPr>
          <w:lang w:val="ru-RU"/>
        </w:rPr>
      </w:pPr>
      <w:bookmarkStart w:id="18" w:name="block-68636765"/>
      <w:bookmarkStart w:id="19" w:name="block-68636766"/>
      <w:bookmarkEnd w:id="18"/>
      <w:bookmarkEnd w:id="19"/>
      <w:r>
        <w:rPr>
          <w:rFonts w:ascii="Times New Roman" w:hAnsi="Times New Roman"/>
          <w:b/>
          <w:color w:val="000000"/>
          <w:sz w:val="28"/>
          <w:lang w:val="ru-RU"/>
        </w:rPr>
        <w:t>ПЕРЕЧЕНЬ ЭЛЕМЕНТОВ СОДЕРЖАНИЯ, ПРОВЕРЯЕМЫХ НА ОГЭ ПО МАТЕМАТИКЕ</w:t>
      </w:r>
    </w:p>
    <w:p>
      <w:pPr>
        <w:pStyle w:val="Normal"/>
        <w:spacing w:lineRule="auto" w:line="336" w:before="0" w:after="0"/>
        <w:ind w:left="120"/>
        <w:rPr>
          <w:lang w:val="ru-RU"/>
        </w:rPr>
      </w:pPr>
      <w:r>
        <w:rPr>
          <w:lang w:val="ru-RU"/>
        </w:rPr>
      </w:r>
    </w:p>
    <w:tbl>
      <w:tblPr>
        <w:tblW w:w="9172" w:type="dxa"/>
        <w:jc w:val="left"/>
        <w:tblInd w:w="183" w:type="dxa"/>
        <w:tblLayout w:type="fixed"/>
        <w:tblCellMar>
          <w:top w:w="50" w:type="dxa"/>
          <w:left w:w="100" w:type="dxa"/>
          <w:bottom w:w="0" w:type="dxa"/>
          <w:right w:w="108" w:type="dxa"/>
        </w:tblCellMar>
        <w:tblLook w:val="04a0" w:noHBand="0" w:noVBand="1" w:firstColumn="1" w:lastRow="0" w:lastColumn="0" w:firstRow="1"/>
      </w:tblPr>
      <w:tblGrid>
        <w:gridCol w:w="1058"/>
        <w:gridCol w:w="8113"/>
      </w:tblGrid>
      <w:tr>
        <w:trPr>
          <w:trHeight w:val="144" w:hRule="atLeast"/>
        </w:trPr>
        <w:tc>
          <w:tcPr>
            <w:tcW w:w="10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272"/>
              <w:rPr/>
            </w:pPr>
            <w:r>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81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272"/>
              <w:rPr/>
            </w:pPr>
            <w:r>
              <w:rPr>
                <w:rFonts w:ascii="Times New Roman" w:hAnsi="Times New Roman"/>
                <w:b/>
                <w:color w:val="000000"/>
                <w:sz w:val="24"/>
              </w:rPr>
              <w:t xml:space="preserve"> </w:t>
            </w:r>
            <w:r>
              <w:rPr>
                <w:rFonts w:ascii="Times New Roman" w:hAnsi="Times New Roman"/>
                <w:b/>
                <w:color w:val="000000"/>
                <w:sz w:val="24"/>
              </w:rPr>
              <w:t xml:space="preserve">Проверяемый элемент содержания </w:t>
            </w:r>
          </w:p>
        </w:tc>
      </w:tr>
      <w:tr>
        <w:trPr>
          <w:trHeight w:val="144" w:hRule="atLeast"/>
        </w:trPr>
        <w:tc>
          <w:tcPr>
            <w:tcW w:w="105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314"/>
              <w:jc w:val="center"/>
              <w:rPr/>
            </w:pPr>
            <w:r>
              <w:rPr>
                <w:rFonts w:ascii="Times New Roman" w:hAnsi="Times New Roman"/>
                <w:color w:val="000000"/>
                <w:sz w:val="24"/>
              </w:rPr>
              <w:t>1</w:t>
            </w:r>
          </w:p>
        </w:tc>
        <w:tc>
          <w:tcPr>
            <w:tcW w:w="811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314"/>
              <w:rPr/>
            </w:pPr>
            <w:r>
              <w:rPr>
                <w:rFonts w:ascii="Times New Roman" w:hAnsi="Times New Roman"/>
                <w:color w:val="000000"/>
                <w:sz w:val="24"/>
              </w:rPr>
              <w:t>Числа и вычисления</w:t>
            </w:r>
          </w:p>
        </w:tc>
      </w:tr>
      <w:tr>
        <w:trPr>
          <w:trHeight w:val="144" w:hRule="atLeast"/>
        </w:trPr>
        <w:tc>
          <w:tcPr>
            <w:tcW w:w="105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314"/>
              <w:jc w:val="center"/>
              <w:rPr/>
            </w:pPr>
            <w:r>
              <w:rPr>
                <w:rFonts w:ascii="Times New Roman" w:hAnsi="Times New Roman"/>
                <w:color w:val="000000"/>
                <w:sz w:val="24"/>
              </w:rPr>
              <w:t>1.1</w:t>
            </w:r>
          </w:p>
        </w:tc>
        <w:tc>
          <w:tcPr>
            <w:tcW w:w="811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314"/>
              <w:jc w:val="both"/>
              <w:rPr>
                <w:lang w:val="ru-RU"/>
              </w:rPr>
            </w:pPr>
            <w:r>
              <w:rPr>
                <w:rFonts w:ascii="Times New Roman" w:hAnsi="Times New Roman"/>
                <w:color w:val="000000"/>
                <w:sz w:val="24"/>
                <w:lang w:val="ru-RU"/>
              </w:rPr>
              <w:t>Натуральные и целые числа. Признаки делимости целых чисел</w:t>
            </w:r>
          </w:p>
        </w:tc>
      </w:tr>
      <w:tr>
        <w:trPr>
          <w:trHeight w:val="144" w:hRule="atLeast"/>
        </w:trPr>
        <w:tc>
          <w:tcPr>
            <w:tcW w:w="105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314"/>
              <w:jc w:val="center"/>
              <w:rPr/>
            </w:pPr>
            <w:r>
              <w:rPr>
                <w:rFonts w:ascii="Times New Roman" w:hAnsi="Times New Roman"/>
                <w:color w:val="000000"/>
                <w:sz w:val="24"/>
              </w:rPr>
              <w:t>1.2</w:t>
            </w:r>
          </w:p>
        </w:tc>
        <w:tc>
          <w:tcPr>
            <w:tcW w:w="811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314"/>
              <w:jc w:val="both"/>
              <w:rPr>
                <w:lang w:val="ru-RU"/>
              </w:rPr>
            </w:pPr>
            <w:r>
              <w:rPr>
                <w:rFonts w:ascii="Times New Roman" w:hAnsi="Times New Roman"/>
                <w:color w:val="000000"/>
                <w:sz w:val="24"/>
                <w:lang w:val="ru-RU"/>
              </w:rPr>
              <w:t>Обыкновенные и десятичные дроби, проценты, бесконечные периодические дроби</w:t>
            </w:r>
          </w:p>
        </w:tc>
      </w:tr>
      <w:tr>
        <w:trPr>
          <w:trHeight w:val="144" w:hRule="atLeast"/>
        </w:trPr>
        <w:tc>
          <w:tcPr>
            <w:tcW w:w="105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314"/>
              <w:jc w:val="center"/>
              <w:rPr/>
            </w:pPr>
            <w:r>
              <w:rPr>
                <w:rFonts w:ascii="Times New Roman" w:hAnsi="Times New Roman"/>
                <w:color w:val="000000"/>
                <w:sz w:val="24"/>
              </w:rPr>
              <w:t>1.3</w:t>
            </w:r>
          </w:p>
        </w:tc>
        <w:tc>
          <w:tcPr>
            <w:tcW w:w="811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314"/>
              <w:jc w:val="both"/>
              <w:rPr>
                <w:lang w:val="ru-RU"/>
              </w:rPr>
            </w:pPr>
            <w:r>
              <w:rPr>
                <w:rFonts w:ascii="Times New Roman" w:hAnsi="Times New Roman"/>
                <w:color w:val="000000"/>
                <w:sz w:val="24"/>
                <w:lang w:val="ru-RU"/>
              </w:rPr>
              <w:t xml:space="preserve">Рациональные числа. Арифметические операции с рациональными числами </w:t>
            </w:r>
          </w:p>
        </w:tc>
      </w:tr>
      <w:tr>
        <w:trPr>
          <w:trHeight w:val="144" w:hRule="atLeast"/>
        </w:trPr>
        <w:tc>
          <w:tcPr>
            <w:tcW w:w="105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314"/>
              <w:jc w:val="center"/>
              <w:rPr/>
            </w:pPr>
            <w:r>
              <w:rPr>
                <w:rFonts w:ascii="Times New Roman" w:hAnsi="Times New Roman"/>
                <w:color w:val="000000"/>
                <w:sz w:val="24"/>
              </w:rPr>
              <w:t>1.4</w:t>
            </w:r>
          </w:p>
        </w:tc>
        <w:tc>
          <w:tcPr>
            <w:tcW w:w="811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314"/>
              <w:jc w:val="both"/>
              <w:rPr>
                <w:lang w:val="ru-RU"/>
              </w:rPr>
            </w:pPr>
            <w:r>
              <w:rPr>
                <w:rFonts w:ascii="Times New Roman" w:hAnsi="Times New Roman"/>
                <w:color w:val="000000"/>
                <w:sz w:val="24"/>
                <w:lang w:val="ru-RU"/>
              </w:rPr>
              <w:t>Действительные числа. Арифметические операции с действительными числами</w:t>
            </w:r>
          </w:p>
        </w:tc>
      </w:tr>
      <w:tr>
        <w:trPr>
          <w:trHeight w:val="144" w:hRule="atLeast"/>
        </w:trPr>
        <w:tc>
          <w:tcPr>
            <w:tcW w:w="105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314"/>
              <w:jc w:val="center"/>
              <w:rPr/>
            </w:pPr>
            <w:r>
              <w:rPr>
                <w:rFonts w:ascii="Times New Roman" w:hAnsi="Times New Roman"/>
                <w:color w:val="000000"/>
                <w:sz w:val="24"/>
              </w:rPr>
              <w:t>1.5</w:t>
            </w:r>
          </w:p>
        </w:tc>
        <w:tc>
          <w:tcPr>
            <w:tcW w:w="811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314"/>
              <w:jc w:val="both"/>
              <w:rPr>
                <w:lang w:val="ru-RU"/>
              </w:rPr>
            </w:pPr>
            <w:r>
              <w:rPr>
                <w:rFonts w:ascii="Times New Roman" w:hAnsi="Times New Roman"/>
                <w:color w:val="000000"/>
                <w:sz w:val="24"/>
                <w:lang w:val="ru-RU"/>
              </w:rPr>
              <w:t>Приближённые вычисления, правила округления, прикидка и оценка результата вычислений</w:t>
            </w:r>
          </w:p>
        </w:tc>
      </w:tr>
      <w:tr>
        <w:trPr>
          <w:trHeight w:val="144" w:hRule="atLeast"/>
        </w:trPr>
        <w:tc>
          <w:tcPr>
            <w:tcW w:w="105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314"/>
              <w:jc w:val="center"/>
              <w:rPr/>
            </w:pPr>
            <w:r>
              <w:rPr>
                <w:rFonts w:ascii="Times New Roman" w:hAnsi="Times New Roman"/>
                <w:color w:val="000000"/>
                <w:sz w:val="24"/>
              </w:rPr>
              <w:t>2</w:t>
            </w:r>
          </w:p>
        </w:tc>
        <w:tc>
          <w:tcPr>
            <w:tcW w:w="811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314"/>
              <w:rPr/>
            </w:pPr>
            <w:r>
              <w:rPr>
                <w:rFonts w:ascii="Times New Roman" w:hAnsi="Times New Roman"/>
                <w:color w:val="000000"/>
                <w:sz w:val="24"/>
              </w:rPr>
              <w:t>Алгебраические выражения</w:t>
            </w:r>
          </w:p>
        </w:tc>
      </w:tr>
      <w:tr>
        <w:trPr>
          <w:trHeight w:val="144" w:hRule="atLeast"/>
        </w:trPr>
        <w:tc>
          <w:tcPr>
            <w:tcW w:w="105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314"/>
              <w:jc w:val="center"/>
              <w:rPr/>
            </w:pPr>
            <w:r>
              <w:rPr>
                <w:rFonts w:ascii="Times New Roman" w:hAnsi="Times New Roman"/>
                <w:color w:val="000000"/>
                <w:sz w:val="24"/>
              </w:rPr>
              <w:t>2.1</w:t>
            </w:r>
          </w:p>
        </w:tc>
        <w:tc>
          <w:tcPr>
            <w:tcW w:w="811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314"/>
              <w:rPr>
                <w:lang w:val="ru-RU"/>
              </w:rPr>
            </w:pPr>
            <w:r>
              <w:rPr>
                <w:rFonts w:ascii="Times New Roman" w:hAnsi="Times New Roman"/>
                <w:color w:val="000000"/>
                <w:sz w:val="24"/>
                <w:lang w:val="ru-RU"/>
              </w:rPr>
              <w:t xml:space="preserve">Буквенные выражения (выражения с переменными) </w:t>
            </w:r>
          </w:p>
        </w:tc>
      </w:tr>
      <w:tr>
        <w:trPr>
          <w:trHeight w:val="144" w:hRule="atLeast"/>
        </w:trPr>
        <w:tc>
          <w:tcPr>
            <w:tcW w:w="105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314"/>
              <w:jc w:val="center"/>
              <w:rPr/>
            </w:pPr>
            <w:r>
              <w:rPr>
                <w:rFonts w:ascii="Times New Roman" w:hAnsi="Times New Roman"/>
                <w:color w:val="000000"/>
                <w:sz w:val="24"/>
              </w:rPr>
              <w:t>2.2</w:t>
            </w:r>
          </w:p>
        </w:tc>
        <w:tc>
          <w:tcPr>
            <w:tcW w:w="811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314"/>
              <w:jc w:val="both"/>
              <w:rPr/>
            </w:pPr>
            <w:r>
              <w:rPr>
                <w:rFonts w:ascii="Times New Roman" w:hAnsi="Times New Roman"/>
                <w:color w:val="000000"/>
                <w:sz w:val="24"/>
                <w:lang w:val="ru-RU"/>
              </w:rPr>
              <w:t xml:space="preserve">Степень с целым показателем. Степень с рациональным показателем. </w:t>
            </w:r>
            <w:r>
              <w:rPr>
                <w:rFonts w:ascii="Times New Roman" w:hAnsi="Times New Roman"/>
                <w:color w:val="000000"/>
                <w:sz w:val="24"/>
              </w:rPr>
              <w:t>Свойства степени</w:t>
            </w:r>
          </w:p>
        </w:tc>
      </w:tr>
      <w:tr>
        <w:trPr>
          <w:trHeight w:val="144" w:hRule="atLeast"/>
        </w:trPr>
        <w:tc>
          <w:tcPr>
            <w:tcW w:w="105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314"/>
              <w:jc w:val="center"/>
              <w:rPr/>
            </w:pPr>
            <w:r>
              <w:rPr>
                <w:rFonts w:ascii="Times New Roman" w:hAnsi="Times New Roman"/>
                <w:color w:val="000000"/>
                <w:sz w:val="24"/>
              </w:rPr>
              <w:t>2.3</w:t>
            </w:r>
          </w:p>
        </w:tc>
        <w:tc>
          <w:tcPr>
            <w:tcW w:w="811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314"/>
              <w:jc w:val="both"/>
              <w:rPr/>
            </w:pPr>
            <w:r>
              <w:rPr>
                <w:rFonts w:ascii="Times New Roman" w:hAnsi="Times New Roman"/>
                <w:color w:val="000000"/>
                <w:sz w:val="24"/>
              </w:rPr>
              <w:t xml:space="preserve">Многочлены </w:t>
            </w:r>
          </w:p>
        </w:tc>
      </w:tr>
      <w:tr>
        <w:trPr>
          <w:trHeight w:val="144" w:hRule="atLeast"/>
        </w:trPr>
        <w:tc>
          <w:tcPr>
            <w:tcW w:w="105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314"/>
              <w:jc w:val="center"/>
              <w:rPr/>
            </w:pPr>
            <w:r>
              <w:rPr>
                <w:rFonts w:ascii="Times New Roman" w:hAnsi="Times New Roman"/>
                <w:color w:val="000000"/>
                <w:sz w:val="24"/>
              </w:rPr>
              <w:t>2.4</w:t>
            </w:r>
          </w:p>
        </w:tc>
        <w:tc>
          <w:tcPr>
            <w:tcW w:w="811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314"/>
              <w:jc w:val="both"/>
              <w:rPr/>
            </w:pPr>
            <w:r>
              <w:rPr>
                <w:rFonts w:ascii="Times New Roman" w:hAnsi="Times New Roman"/>
                <w:color w:val="000000"/>
                <w:sz w:val="24"/>
              </w:rPr>
              <w:t xml:space="preserve">Алгебраическая дробь </w:t>
            </w:r>
          </w:p>
        </w:tc>
      </w:tr>
      <w:tr>
        <w:trPr>
          <w:trHeight w:val="144" w:hRule="atLeast"/>
        </w:trPr>
        <w:tc>
          <w:tcPr>
            <w:tcW w:w="105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314"/>
              <w:jc w:val="center"/>
              <w:rPr/>
            </w:pPr>
            <w:r>
              <w:rPr>
                <w:rFonts w:ascii="Times New Roman" w:hAnsi="Times New Roman"/>
                <w:color w:val="000000"/>
                <w:sz w:val="24"/>
              </w:rPr>
              <w:t>2.5</w:t>
            </w:r>
          </w:p>
        </w:tc>
        <w:tc>
          <w:tcPr>
            <w:tcW w:w="811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314"/>
              <w:jc w:val="both"/>
              <w:rPr>
                <w:lang w:val="ru-RU"/>
              </w:rPr>
            </w:pPr>
            <w:r>
              <w:rPr>
                <w:rFonts w:ascii="Times New Roman" w:hAnsi="Times New Roman"/>
                <w:color w:val="000000"/>
                <w:sz w:val="24"/>
                <w:lang w:val="ru-RU"/>
              </w:rPr>
              <w:t xml:space="preserve">Арифметический корень натуральной степени. Действия с арифметическими корнями натуральной степени </w:t>
            </w:r>
          </w:p>
        </w:tc>
      </w:tr>
      <w:tr>
        <w:trPr>
          <w:trHeight w:val="144" w:hRule="atLeast"/>
        </w:trPr>
        <w:tc>
          <w:tcPr>
            <w:tcW w:w="105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314"/>
              <w:jc w:val="center"/>
              <w:rPr/>
            </w:pPr>
            <w:r>
              <w:rPr>
                <w:rFonts w:ascii="Times New Roman" w:hAnsi="Times New Roman"/>
                <w:color w:val="000000"/>
                <w:sz w:val="24"/>
              </w:rPr>
              <w:t>3</w:t>
            </w:r>
          </w:p>
        </w:tc>
        <w:tc>
          <w:tcPr>
            <w:tcW w:w="811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314"/>
              <w:rPr/>
            </w:pPr>
            <w:r>
              <w:rPr>
                <w:rFonts w:ascii="Times New Roman" w:hAnsi="Times New Roman"/>
                <w:color w:val="000000"/>
                <w:sz w:val="24"/>
              </w:rPr>
              <w:t>Уравнения и неравенства</w:t>
            </w:r>
          </w:p>
        </w:tc>
      </w:tr>
      <w:tr>
        <w:trPr>
          <w:trHeight w:val="144" w:hRule="atLeast"/>
        </w:trPr>
        <w:tc>
          <w:tcPr>
            <w:tcW w:w="105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314"/>
              <w:jc w:val="center"/>
              <w:rPr/>
            </w:pPr>
            <w:r>
              <w:rPr>
                <w:rFonts w:ascii="Times New Roman" w:hAnsi="Times New Roman"/>
                <w:color w:val="000000"/>
                <w:sz w:val="24"/>
              </w:rPr>
              <w:t>3.1</w:t>
            </w:r>
          </w:p>
        </w:tc>
        <w:tc>
          <w:tcPr>
            <w:tcW w:w="811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314"/>
              <w:jc w:val="both"/>
              <w:rPr/>
            </w:pPr>
            <w:r>
              <w:rPr>
                <w:rFonts w:ascii="Times New Roman" w:hAnsi="Times New Roman"/>
                <w:color w:val="000000"/>
                <w:sz w:val="24"/>
                <w:lang w:val="ru-RU"/>
              </w:rPr>
              <w:t xml:space="preserve">Целые и дробно-рациональные уравнения. </w:t>
            </w:r>
            <w:r>
              <w:rPr>
                <w:rFonts w:ascii="Times New Roman" w:hAnsi="Times New Roman"/>
                <w:color w:val="000000"/>
                <w:sz w:val="24"/>
              </w:rPr>
              <w:t>Системы и совокупности уравнений</w:t>
            </w:r>
          </w:p>
        </w:tc>
      </w:tr>
      <w:tr>
        <w:trPr>
          <w:trHeight w:val="144" w:hRule="atLeast"/>
        </w:trPr>
        <w:tc>
          <w:tcPr>
            <w:tcW w:w="105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314"/>
              <w:jc w:val="center"/>
              <w:rPr/>
            </w:pPr>
            <w:r>
              <w:rPr>
                <w:rFonts w:ascii="Times New Roman" w:hAnsi="Times New Roman"/>
                <w:color w:val="000000"/>
                <w:sz w:val="24"/>
              </w:rPr>
              <w:t>3.2</w:t>
            </w:r>
          </w:p>
        </w:tc>
        <w:tc>
          <w:tcPr>
            <w:tcW w:w="811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314"/>
              <w:jc w:val="both"/>
              <w:rPr/>
            </w:pPr>
            <w:r>
              <w:rPr>
                <w:rFonts w:ascii="Times New Roman" w:hAnsi="Times New Roman"/>
                <w:color w:val="000000"/>
                <w:sz w:val="24"/>
                <w:lang w:val="ru-RU"/>
              </w:rPr>
              <w:t xml:space="preserve">Целые и дробно-рациональные неравенства. </w:t>
            </w:r>
            <w:r>
              <w:rPr>
                <w:rFonts w:ascii="Times New Roman" w:hAnsi="Times New Roman"/>
                <w:color w:val="000000"/>
                <w:sz w:val="24"/>
              </w:rPr>
              <w:t>Системы и совокупности неравенств</w:t>
            </w:r>
          </w:p>
        </w:tc>
      </w:tr>
      <w:tr>
        <w:trPr>
          <w:trHeight w:val="144" w:hRule="atLeast"/>
        </w:trPr>
        <w:tc>
          <w:tcPr>
            <w:tcW w:w="105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314"/>
              <w:jc w:val="center"/>
              <w:rPr/>
            </w:pPr>
            <w:r>
              <w:rPr>
                <w:rFonts w:ascii="Times New Roman" w:hAnsi="Times New Roman"/>
                <w:color w:val="000000"/>
                <w:sz w:val="24"/>
              </w:rPr>
              <w:t>3.3</w:t>
            </w:r>
          </w:p>
        </w:tc>
        <w:tc>
          <w:tcPr>
            <w:tcW w:w="811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314"/>
              <w:jc w:val="both"/>
              <w:rPr/>
            </w:pPr>
            <w:r>
              <w:rPr>
                <w:rFonts w:ascii="Times New Roman" w:hAnsi="Times New Roman"/>
                <w:color w:val="000000"/>
                <w:sz w:val="24"/>
              </w:rPr>
              <w:t>Решение текстовых задач</w:t>
            </w:r>
          </w:p>
        </w:tc>
      </w:tr>
      <w:tr>
        <w:trPr>
          <w:trHeight w:val="144" w:hRule="atLeast"/>
        </w:trPr>
        <w:tc>
          <w:tcPr>
            <w:tcW w:w="105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314"/>
              <w:jc w:val="center"/>
              <w:rPr/>
            </w:pPr>
            <w:r>
              <w:rPr>
                <w:rFonts w:ascii="Times New Roman" w:hAnsi="Times New Roman"/>
                <w:color w:val="000000"/>
                <w:sz w:val="24"/>
              </w:rPr>
              <w:t>4</w:t>
            </w:r>
          </w:p>
        </w:tc>
        <w:tc>
          <w:tcPr>
            <w:tcW w:w="811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314"/>
              <w:rPr/>
            </w:pPr>
            <w:r>
              <w:rPr>
                <w:rFonts w:ascii="Times New Roman" w:hAnsi="Times New Roman"/>
                <w:color w:val="000000"/>
                <w:sz w:val="24"/>
              </w:rPr>
              <w:t>Числовые последовательности</w:t>
            </w:r>
          </w:p>
        </w:tc>
      </w:tr>
      <w:tr>
        <w:trPr>
          <w:trHeight w:val="144" w:hRule="atLeast"/>
        </w:trPr>
        <w:tc>
          <w:tcPr>
            <w:tcW w:w="105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314"/>
              <w:jc w:val="center"/>
              <w:rPr/>
            </w:pPr>
            <w:r>
              <w:rPr>
                <w:rFonts w:ascii="Times New Roman" w:hAnsi="Times New Roman"/>
                <w:color w:val="000000"/>
                <w:sz w:val="24"/>
              </w:rPr>
              <w:t>4.1</w:t>
            </w:r>
          </w:p>
        </w:tc>
        <w:tc>
          <w:tcPr>
            <w:tcW w:w="811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314"/>
              <w:jc w:val="both"/>
              <w:rPr/>
            </w:pPr>
            <w:r>
              <w:rPr>
                <w:rFonts w:ascii="Times New Roman" w:hAnsi="Times New Roman"/>
                <w:color w:val="000000"/>
                <w:sz w:val="24"/>
              </w:rPr>
              <w:t>Последовательности, способы задания последовательностей</w:t>
            </w:r>
          </w:p>
        </w:tc>
      </w:tr>
      <w:tr>
        <w:trPr>
          <w:trHeight w:val="144" w:hRule="atLeast"/>
        </w:trPr>
        <w:tc>
          <w:tcPr>
            <w:tcW w:w="105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314"/>
              <w:jc w:val="center"/>
              <w:rPr/>
            </w:pPr>
            <w:r>
              <w:rPr>
                <w:rFonts w:ascii="Times New Roman" w:hAnsi="Times New Roman"/>
                <w:color w:val="000000"/>
                <w:sz w:val="24"/>
              </w:rPr>
              <w:t>4.2</w:t>
            </w:r>
          </w:p>
        </w:tc>
        <w:tc>
          <w:tcPr>
            <w:tcW w:w="811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314"/>
              <w:jc w:val="both"/>
              <w:rPr>
                <w:lang w:val="ru-RU"/>
              </w:rPr>
            </w:pPr>
            <w:r>
              <w:rPr>
                <w:rFonts w:ascii="Times New Roman" w:hAnsi="Times New Roman"/>
                <w:color w:val="000000"/>
                <w:sz w:val="24"/>
                <w:lang w:val="ru-RU"/>
              </w:rPr>
              <w:t>Арифметическая и геометрическая прогрессии. Формула сложных процентов</w:t>
            </w:r>
          </w:p>
        </w:tc>
      </w:tr>
      <w:tr>
        <w:trPr>
          <w:trHeight w:val="144" w:hRule="atLeast"/>
        </w:trPr>
        <w:tc>
          <w:tcPr>
            <w:tcW w:w="105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314"/>
              <w:jc w:val="center"/>
              <w:rPr/>
            </w:pPr>
            <w:r>
              <w:rPr>
                <w:rFonts w:ascii="Times New Roman" w:hAnsi="Times New Roman"/>
                <w:color w:val="000000"/>
                <w:sz w:val="24"/>
              </w:rPr>
              <w:t>5</w:t>
            </w:r>
          </w:p>
        </w:tc>
        <w:tc>
          <w:tcPr>
            <w:tcW w:w="811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314"/>
              <w:rPr/>
            </w:pPr>
            <w:r>
              <w:rPr>
                <w:rFonts w:ascii="Times New Roman" w:hAnsi="Times New Roman"/>
                <w:color w:val="000000"/>
                <w:sz w:val="24"/>
              </w:rPr>
              <w:t>Функции</w:t>
            </w:r>
          </w:p>
        </w:tc>
      </w:tr>
      <w:tr>
        <w:trPr>
          <w:trHeight w:val="144" w:hRule="atLeast"/>
        </w:trPr>
        <w:tc>
          <w:tcPr>
            <w:tcW w:w="105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314"/>
              <w:jc w:val="center"/>
              <w:rPr/>
            </w:pPr>
            <w:r>
              <w:rPr>
                <w:rFonts w:ascii="Times New Roman" w:hAnsi="Times New Roman"/>
                <w:color w:val="000000"/>
                <w:sz w:val="24"/>
              </w:rPr>
              <w:t>5.1.</w:t>
            </w:r>
          </w:p>
        </w:tc>
        <w:tc>
          <w:tcPr>
            <w:tcW w:w="811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314"/>
              <w:jc w:val="both"/>
              <w:rPr/>
            </w:pPr>
            <w:r>
              <w:rPr>
                <w:rFonts w:ascii="Times New Roman" w:hAnsi="Times New Roman"/>
                <w:color w:val="000000"/>
                <w:sz w:val="24"/>
                <w:lang w:val="ru-RU"/>
              </w:rPr>
              <w:t xml:space="preserve">Функция, способы задания функции. График функции. 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w:t>
            </w:r>
            <w:r>
              <w:rPr>
                <w:rFonts w:ascii="Times New Roman" w:hAnsi="Times New Roman"/>
                <w:color w:val="000000"/>
                <w:sz w:val="24"/>
              </w:rPr>
              <w:t>Наибольшее и наименьшее значение функции на промежутке</w:t>
            </w:r>
          </w:p>
        </w:tc>
      </w:tr>
      <w:tr>
        <w:trPr>
          <w:trHeight w:val="144" w:hRule="atLeast"/>
        </w:trPr>
        <w:tc>
          <w:tcPr>
            <w:tcW w:w="105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314"/>
              <w:jc w:val="center"/>
              <w:rPr/>
            </w:pPr>
            <w:r>
              <w:rPr>
                <w:rFonts w:ascii="Times New Roman" w:hAnsi="Times New Roman"/>
                <w:color w:val="000000"/>
                <w:sz w:val="24"/>
              </w:rPr>
              <w:t>6</w:t>
            </w:r>
          </w:p>
        </w:tc>
        <w:tc>
          <w:tcPr>
            <w:tcW w:w="811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314"/>
              <w:rPr>
                <w:lang w:val="ru-RU"/>
              </w:rPr>
            </w:pPr>
            <w:r>
              <w:rPr>
                <w:rFonts w:ascii="Times New Roman" w:hAnsi="Times New Roman"/>
                <w:color w:val="000000"/>
                <w:sz w:val="24"/>
                <w:lang w:val="ru-RU"/>
              </w:rPr>
              <w:t>Координаты на прямой и плоскости</w:t>
            </w:r>
          </w:p>
        </w:tc>
      </w:tr>
      <w:tr>
        <w:trPr>
          <w:trHeight w:val="144" w:hRule="atLeast"/>
        </w:trPr>
        <w:tc>
          <w:tcPr>
            <w:tcW w:w="105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314"/>
              <w:jc w:val="center"/>
              <w:rPr/>
            </w:pPr>
            <w:r>
              <w:rPr>
                <w:rFonts w:ascii="Times New Roman" w:hAnsi="Times New Roman"/>
                <w:color w:val="000000"/>
                <w:sz w:val="24"/>
              </w:rPr>
              <w:t>6.1</w:t>
            </w:r>
          </w:p>
        </w:tc>
        <w:tc>
          <w:tcPr>
            <w:tcW w:w="811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314"/>
              <w:rPr/>
            </w:pPr>
            <w:r>
              <w:rPr>
                <w:rFonts w:ascii="Times New Roman" w:hAnsi="Times New Roman"/>
                <w:color w:val="000000"/>
                <w:sz w:val="24"/>
              </w:rPr>
              <w:t>Координатная прямая</w:t>
            </w:r>
          </w:p>
        </w:tc>
      </w:tr>
      <w:tr>
        <w:trPr>
          <w:trHeight w:val="144" w:hRule="atLeast"/>
        </w:trPr>
        <w:tc>
          <w:tcPr>
            <w:tcW w:w="105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314"/>
              <w:jc w:val="center"/>
              <w:rPr/>
            </w:pPr>
            <w:r>
              <w:rPr>
                <w:rFonts w:ascii="Times New Roman" w:hAnsi="Times New Roman"/>
                <w:color w:val="000000"/>
                <w:sz w:val="24"/>
              </w:rPr>
              <w:t>6.2</w:t>
            </w:r>
          </w:p>
        </w:tc>
        <w:tc>
          <w:tcPr>
            <w:tcW w:w="811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314"/>
              <w:rPr/>
            </w:pPr>
            <w:r>
              <w:rPr>
                <w:rFonts w:ascii="Times New Roman" w:hAnsi="Times New Roman"/>
                <w:color w:val="000000"/>
                <w:sz w:val="24"/>
              </w:rPr>
              <w:t>Декартовы координаты на плоскости</w:t>
            </w:r>
          </w:p>
        </w:tc>
      </w:tr>
      <w:tr>
        <w:trPr>
          <w:trHeight w:val="144" w:hRule="atLeast"/>
        </w:trPr>
        <w:tc>
          <w:tcPr>
            <w:tcW w:w="105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314"/>
              <w:jc w:val="center"/>
              <w:rPr/>
            </w:pPr>
            <w:r>
              <w:rPr>
                <w:rFonts w:ascii="Times New Roman" w:hAnsi="Times New Roman"/>
                <w:color w:val="000000"/>
                <w:sz w:val="24"/>
              </w:rPr>
              <w:t>7</w:t>
            </w:r>
          </w:p>
        </w:tc>
        <w:tc>
          <w:tcPr>
            <w:tcW w:w="811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314"/>
              <w:rPr/>
            </w:pPr>
            <w:r>
              <w:rPr>
                <w:rFonts w:ascii="Times New Roman" w:hAnsi="Times New Roman"/>
                <w:color w:val="000000"/>
                <w:sz w:val="24"/>
              </w:rPr>
              <w:t>Геометрия</w:t>
            </w:r>
          </w:p>
        </w:tc>
      </w:tr>
      <w:tr>
        <w:trPr>
          <w:trHeight w:val="144" w:hRule="atLeast"/>
        </w:trPr>
        <w:tc>
          <w:tcPr>
            <w:tcW w:w="105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314"/>
              <w:jc w:val="center"/>
              <w:rPr/>
            </w:pPr>
            <w:r>
              <w:rPr>
                <w:rFonts w:ascii="Times New Roman" w:hAnsi="Times New Roman"/>
                <w:color w:val="000000"/>
                <w:sz w:val="24"/>
              </w:rPr>
              <w:t>7.1</w:t>
            </w:r>
          </w:p>
        </w:tc>
        <w:tc>
          <w:tcPr>
            <w:tcW w:w="811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314"/>
              <w:rPr>
                <w:lang w:val="ru-RU"/>
              </w:rPr>
            </w:pPr>
            <w:r>
              <w:rPr>
                <w:rFonts w:ascii="Times New Roman" w:hAnsi="Times New Roman"/>
                <w:color w:val="000000"/>
                <w:sz w:val="24"/>
                <w:lang w:val="ru-RU"/>
              </w:rPr>
              <w:t xml:space="preserve">Геометрические фигуры и их свойства </w:t>
            </w:r>
          </w:p>
        </w:tc>
      </w:tr>
      <w:tr>
        <w:trPr>
          <w:trHeight w:val="144" w:hRule="atLeast"/>
        </w:trPr>
        <w:tc>
          <w:tcPr>
            <w:tcW w:w="105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314"/>
              <w:jc w:val="center"/>
              <w:rPr/>
            </w:pPr>
            <w:r>
              <w:rPr>
                <w:rFonts w:ascii="Times New Roman" w:hAnsi="Times New Roman"/>
                <w:color w:val="000000"/>
                <w:sz w:val="24"/>
              </w:rPr>
              <w:t>7.2</w:t>
            </w:r>
          </w:p>
        </w:tc>
        <w:tc>
          <w:tcPr>
            <w:tcW w:w="811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314"/>
              <w:rPr/>
            </w:pPr>
            <w:r>
              <w:rPr>
                <w:rFonts w:ascii="Times New Roman" w:hAnsi="Times New Roman"/>
                <w:color w:val="000000"/>
                <w:sz w:val="24"/>
              </w:rPr>
              <w:t>Треугольник</w:t>
            </w:r>
          </w:p>
        </w:tc>
      </w:tr>
      <w:tr>
        <w:trPr>
          <w:trHeight w:val="144" w:hRule="atLeast"/>
        </w:trPr>
        <w:tc>
          <w:tcPr>
            <w:tcW w:w="105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314"/>
              <w:jc w:val="center"/>
              <w:rPr/>
            </w:pPr>
            <w:r>
              <w:rPr>
                <w:rFonts w:ascii="Times New Roman" w:hAnsi="Times New Roman"/>
                <w:color w:val="000000"/>
                <w:sz w:val="24"/>
              </w:rPr>
              <w:t>7.3</w:t>
            </w:r>
          </w:p>
        </w:tc>
        <w:tc>
          <w:tcPr>
            <w:tcW w:w="811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314"/>
              <w:rPr/>
            </w:pPr>
            <w:r>
              <w:rPr>
                <w:rFonts w:ascii="Times New Roman" w:hAnsi="Times New Roman"/>
                <w:color w:val="000000"/>
                <w:sz w:val="24"/>
              </w:rPr>
              <w:t xml:space="preserve">Многоугольники </w:t>
            </w:r>
          </w:p>
        </w:tc>
      </w:tr>
      <w:tr>
        <w:trPr>
          <w:trHeight w:val="144" w:hRule="atLeast"/>
        </w:trPr>
        <w:tc>
          <w:tcPr>
            <w:tcW w:w="105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314"/>
              <w:jc w:val="center"/>
              <w:rPr/>
            </w:pPr>
            <w:r>
              <w:rPr>
                <w:rFonts w:ascii="Times New Roman" w:hAnsi="Times New Roman"/>
                <w:color w:val="000000"/>
                <w:sz w:val="24"/>
              </w:rPr>
              <w:t>7.4</w:t>
            </w:r>
          </w:p>
        </w:tc>
        <w:tc>
          <w:tcPr>
            <w:tcW w:w="811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314"/>
              <w:rPr/>
            </w:pPr>
            <w:r>
              <w:rPr>
                <w:rFonts w:ascii="Times New Roman" w:hAnsi="Times New Roman"/>
                <w:color w:val="000000"/>
                <w:sz w:val="24"/>
              </w:rPr>
              <w:t xml:space="preserve">Окружность и круг </w:t>
            </w:r>
          </w:p>
        </w:tc>
      </w:tr>
      <w:tr>
        <w:trPr>
          <w:trHeight w:val="144" w:hRule="atLeast"/>
        </w:trPr>
        <w:tc>
          <w:tcPr>
            <w:tcW w:w="105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314"/>
              <w:jc w:val="center"/>
              <w:rPr/>
            </w:pPr>
            <w:r>
              <w:rPr>
                <w:rFonts w:ascii="Times New Roman" w:hAnsi="Times New Roman"/>
                <w:color w:val="000000"/>
                <w:sz w:val="24"/>
              </w:rPr>
              <w:t>7.5</w:t>
            </w:r>
          </w:p>
        </w:tc>
        <w:tc>
          <w:tcPr>
            <w:tcW w:w="811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314"/>
              <w:rPr/>
            </w:pPr>
            <w:r>
              <w:rPr>
                <w:rFonts w:ascii="Times New Roman" w:hAnsi="Times New Roman"/>
                <w:color w:val="000000"/>
                <w:sz w:val="24"/>
              </w:rPr>
              <w:t xml:space="preserve">Измерение геометрических величин </w:t>
            </w:r>
          </w:p>
        </w:tc>
      </w:tr>
      <w:tr>
        <w:trPr>
          <w:trHeight w:val="144" w:hRule="atLeast"/>
        </w:trPr>
        <w:tc>
          <w:tcPr>
            <w:tcW w:w="105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314"/>
              <w:jc w:val="center"/>
              <w:rPr/>
            </w:pPr>
            <w:r>
              <w:rPr>
                <w:rFonts w:ascii="Times New Roman" w:hAnsi="Times New Roman"/>
                <w:color w:val="000000"/>
                <w:sz w:val="24"/>
              </w:rPr>
              <w:t>7.6</w:t>
            </w:r>
          </w:p>
        </w:tc>
        <w:tc>
          <w:tcPr>
            <w:tcW w:w="811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314"/>
              <w:rPr/>
            </w:pPr>
            <w:r>
              <w:rPr>
                <w:rFonts w:ascii="Times New Roman" w:hAnsi="Times New Roman"/>
                <w:color w:val="000000"/>
                <w:sz w:val="24"/>
              </w:rPr>
              <w:t xml:space="preserve">Векторы на плоскости </w:t>
            </w:r>
          </w:p>
        </w:tc>
      </w:tr>
      <w:tr>
        <w:trPr>
          <w:trHeight w:val="144" w:hRule="atLeast"/>
        </w:trPr>
        <w:tc>
          <w:tcPr>
            <w:tcW w:w="105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314"/>
              <w:jc w:val="center"/>
              <w:rPr/>
            </w:pPr>
            <w:r>
              <w:rPr>
                <w:rFonts w:ascii="Times New Roman" w:hAnsi="Times New Roman"/>
                <w:color w:val="000000"/>
                <w:sz w:val="24"/>
              </w:rPr>
              <w:t>8</w:t>
            </w:r>
          </w:p>
        </w:tc>
        <w:tc>
          <w:tcPr>
            <w:tcW w:w="811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314"/>
              <w:rPr/>
            </w:pPr>
            <w:r>
              <w:rPr>
                <w:rFonts w:ascii="Times New Roman" w:hAnsi="Times New Roman"/>
                <w:color w:val="000000"/>
                <w:sz w:val="24"/>
              </w:rPr>
              <w:t>Вероятность и статистика</w:t>
            </w:r>
          </w:p>
        </w:tc>
      </w:tr>
      <w:tr>
        <w:trPr>
          <w:trHeight w:val="144" w:hRule="atLeast"/>
        </w:trPr>
        <w:tc>
          <w:tcPr>
            <w:tcW w:w="105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314"/>
              <w:jc w:val="center"/>
              <w:rPr/>
            </w:pPr>
            <w:r>
              <w:rPr>
                <w:rFonts w:ascii="Times New Roman" w:hAnsi="Times New Roman"/>
                <w:color w:val="000000"/>
                <w:sz w:val="24"/>
              </w:rPr>
              <w:t>8.1</w:t>
            </w:r>
          </w:p>
        </w:tc>
        <w:tc>
          <w:tcPr>
            <w:tcW w:w="811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314"/>
              <w:rPr/>
            </w:pPr>
            <w:r>
              <w:rPr>
                <w:rFonts w:ascii="Times New Roman" w:hAnsi="Times New Roman"/>
                <w:color w:val="000000"/>
                <w:sz w:val="24"/>
              </w:rPr>
              <w:t xml:space="preserve">Описательная статистика </w:t>
            </w:r>
          </w:p>
        </w:tc>
      </w:tr>
      <w:tr>
        <w:trPr>
          <w:trHeight w:val="144" w:hRule="atLeast"/>
        </w:trPr>
        <w:tc>
          <w:tcPr>
            <w:tcW w:w="105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314"/>
              <w:jc w:val="center"/>
              <w:rPr/>
            </w:pPr>
            <w:r>
              <w:rPr>
                <w:rFonts w:ascii="Times New Roman" w:hAnsi="Times New Roman"/>
                <w:color w:val="000000"/>
                <w:sz w:val="24"/>
              </w:rPr>
              <w:t>8.2</w:t>
            </w:r>
          </w:p>
        </w:tc>
        <w:tc>
          <w:tcPr>
            <w:tcW w:w="811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314"/>
              <w:rPr/>
            </w:pPr>
            <w:r>
              <w:rPr>
                <w:rFonts w:ascii="Times New Roman" w:hAnsi="Times New Roman"/>
                <w:color w:val="000000"/>
                <w:sz w:val="24"/>
              </w:rPr>
              <w:t xml:space="preserve">Вероятность </w:t>
            </w:r>
          </w:p>
        </w:tc>
      </w:tr>
      <w:tr>
        <w:trPr>
          <w:trHeight w:val="144" w:hRule="atLeast"/>
        </w:trPr>
        <w:tc>
          <w:tcPr>
            <w:tcW w:w="105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314"/>
              <w:jc w:val="center"/>
              <w:rPr/>
            </w:pPr>
            <w:r>
              <w:rPr>
                <w:rFonts w:ascii="Times New Roman" w:hAnsi="Times New Roman"/>
                <w:color w:val="000000"/>
                <w:sz w:val="24"/>
              </w:rPr>
              <w:t>8.3</w:t>
            </w:r>
          </w:p>
        </w:tc>
        <w:tc>
          <w:tcPr>
            <w:tcW w:w="811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314"/>
              <w:rPr/>
            </w:pPr>
            <w:r>
              <w:rPr>
                <w:rFonts w:ascii="Times New Roman" w:hAnsi="Times New Roman"/>
                <w:color w:val="000000"/>
                <w:sz w:val="24"/>
              </w:rPr>
              <w:t xml:space="preserve">Комбинаторика </w:t>
            </w:r>
          </w:p>
        </w:tc>
      </w:tr>
      <w:tr>
        <w:trPr>
          <w:trHeight w:val="144" w:hRule="atLeast"/>
        </w:trPr>
        <w:tc>
          <w:tcPr>
            <w:tcW w:w="105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314"/>
              <w:jc w:val="center"/>
              <w:rPr/>
            </w:pPr>
            <w:r>
              <w:rPr>
                <w:rFonts w:ascii="Times New Roman" w:hAnsi="Times New Roman"/>
                <w:color w:val="000000"/>
                <w:sz w:val="24"/>
              </w:rPr>
              <w:t>8.4</w:t>
            </w:r>
          </w:p>
        </w:tc>
        <w:tc>
          <w:tcPr>
            <w:tcW w:w="811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314"/>
              <w:rPr/>
            </w:pPr>
            <w:r>
              <w:rPr>
                <w:rFonts w:ascii="Times New Roman" w:hAnsi="Times New Roman"/>
                <w:color w:val="000000"/>
                <w:sz w:val="24"/>
              </w:rPr>
              <w:t xml:space="preserve">Множества </w:t>
            </w:r>
          </w:p>
        </w:tc>
      </w:tr>
      <w:tr>
        <w:trPr>
          <w:trHeight w:val="144" w:hRule="atLeast"/>
        </w:trPr>
        <w:tc>
          <w:tcPr>
            <w:tcW w:w="105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314"/>
              <w:jc w:val="center"/>
              <w:rPr/>
            </w:pPr>
            <w:r>
              <w:rPr>
                <w:rFonts w:ascii="Times New Roman" w:hAnsi="Times New Roman"/>
                <w:color w:val="000000"/>
                <w:sz w:val="24"/>
              </w:rPr>
              <w:t>8.5</w:t>
            </w:r>
          </w:p>
        </w:tc>
        <w:tc>
          <w:tcPr>
            <w:tcW w:w="811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314"/>
              <w:rPr/>
            </w:pPr>
            <w:r>
              <w:rPr>
                <w:rFonts w:ascii="Times New Roman" w:hAnsi="Times New Roman"/>
                <w:color w:val="000000"/>
                <w:sz w:val="24"/>
              </w:rPr>
              <w:t xml:space="preserve">Графы </w:t>
            </w:r>
          </w:p>
        </w:tc>
      </w:tr>
    </w:tbl>
    <w:p>
      <w:pPr>
        <w:sectPr>
          <w:type w:val="nextPage"/>
          <w:pgSz w:w="11906" w:h="16383"/>
          <w:pgMar w:left="1701" w:right="850" w:gutter="0" w:header="0" w:top="1134" w:footer="0" w:bottom="1134"/>
          <w:pgNumType w:fmt="decimal"/>
          <w:formProt w:val="false"/>
          <w:textDirection w:val="lrTb"/>
          <w:docGrid w:type="default" w:linePitch="100" w:charSpace="4096"/>
        </w:sectPr>
        <w:pStyle w:val="Normal"/>
        <w:spacing w:lineRule="auto" w:line="336" w:before="0" w:after="0"/>
        <w:ind w:left="120"/>
        <w:rPr/>
      </w:pPr>
      <w:r>
        <w:rPr/>
      </w:r>
    </w:p>
    <w:p>
      <w:pPr>
        <w:pStyle w:val="Normal"/>
        <w:spacing w:before="0" w:after="0"/>
        <w:ind w:left="120"/>
        <w:rPr>
          <w:lang w:val="ru-RU"/>
        </w:rPr>
      </w:pPr>
      <w:bookmarkStart w:id="20" w:name="block-68636766"/>
      <w:bookmarkStart w:id="21" w:name="block-68636763"/>
      <w:bookmarkStart w:id="22" w:name="block-8735640"/>
      <w:bookmarkEnd w:id="20"/>
      <w:r>
        <w:rPr>
          <w:rFonts w:ascii="Times New Roman" w:hAnsi="Times New Roman"/>
          <w:b/>
          <w:color w:val="000000"/>
          <w:sz w:val="28"/>
          <w:lang w:val="ru-RU"/>
        </w:rPr>
        <w:t>УЧЕБНО-МЕТОДИЧЕСКОЕ ОБЕСПЕЧЕНИЕ ОБРАЗОВАТЕЛЬНОГО ПРОЦЕССА</w:t>
      </w:r>
    </w:p>
    <w:p>
      <w:pPr>
        <w:pStyle w:val="Normal"/>
        <w:spacing w:lineRule="auto" w:line="480" w:before="0" w:after="0"/>
        <w:ind w:left="120"/>
        <w:rPr>
          <w:lang w:val="ru-RU"/>
        </w:rPr>
      </w:pPr>
      <w:r>
        <w:rPr>
          <w:rFonts w:ascii="Times New Roman" w:hAnsi="Times New Roman"/>
          <w:b/>
          <w:color w:val="000000"/>
          <w:sz w:val="28"/>
          <w:lang w:val="ru-RU"/>
        </w:rPr>
        <w:t>ОБЯЗАТЕЛЬНЫЕ УЧЕБНЫЕ МАТЕРИАЛЫ ДЛЯ УЧЕНИКА</w:t>
      </w:r>
    </w:p>
    <w:p>
      <w:pPr>
        <w:pStyle w:val="Normal"/>
        <w:spacing w:lineRule="auto" w:line="480" w:before="0" w:after="0"/>
        <w:ind w:left="120"/>
        <w:rPr>
          <w:lang w:val="ru-RU"/>
        </w:rPr>
      </w:pPr>
      <w:r>
        <w:rPr>
          <w:rFonts w:ascii="Times New Roman" w:hAnsi="Times New Roman"/>
          <w:color w:val="000000"/>
          <w:sz w:val="28"/>
          <w:lang w:val="ru-RU"/>
        </w:rPr>
        <w:t>​‌</w:t>
      </w:r>
      <w:bookmarkStart w:id="23" w:name="acdc3876-571e-4ea9-a1d0-6bf3dde3985b"/>
      <w:r>
        <w:rPr>
          <w:rFonts w:ascii="Times New Roman" w:hAnsi="Times New Roman"/>
          <w:color w:val="000000"/>
          <w:sz w:val="28"/>
          <w:lang w:val="ru-RU"/>
        </w:rPr>
        <w:t xml:space="preserve">• </w:t>
      </w:r>
      <w:r>
        <w:rPr>
          <w:rFonts w:ascii="Times New Roman" w:hAnsi="Times New Roman"/>
          <w:color w:val="000000"/>
          <w:sz w:val="28"/>
          <w:lang w:val="ru-RU"/>
        </w:rPr>
        <w:t>Геометрия, 7-9 классы/ Атанасян Л.С., Бутузов В.Ф., Кадомцев С.Б. и другие, Акционерное общество «Издательство «Просвещение»</w:t>
      </w:r>
      <w:bookmarkEnd w:id="23"/>
      <w:r>
        <w:rPr>
          <w:rFonts w:ascii="Times New Roman" w:hAnsi="Times New Roman"/>
          <w:color w:val="000000"/>
          <w:sz w:val="28"/>
          <w:lang w:val="ru-RU"/>
        </w:rPr>
        <w:t>‌​</w:t>
      </w:r>
    </w:p>
    <w:p>
      <w:pPr>
        <w:pStyle w:val="Normal"/>
        <w:spacing w:lineRule="auto" w:line="480" w:before="0" w:after="0"/>
        <w:ind w:left="120"/>
        <w:rPr>
          <w:lang w:val="ru-RU"/>
        </w:rPr>
      </w:pPr>
      <w:r>
        <w:rPr>
          <w:rFonts w:ascii="Times New Roman" w:hAnsi="Times New Roman"/>
          <w:color w:val="000000"/>
          <w:sz w:val="28"/>
          <w:lang w:val="ru-RU"/>
        </w:rPr>
        <w:t>​‌‌</w:t>
      </w:r>
      <w:r>
        <w:rPr>
          <w:rFonts w:ascii="Times New Roman" w:hAnsi="Times New Roman"/>
          <w:b/>
          <w:color w:val="000000"/>
          <w:sz w:val="28"/>
          <w:lang w:val="ru-RU"/>
        </w:rPr>
        <w:t>МЕТОДИЧЕСКИЕ МАТЕРИАЛЫ ДЛЯ УЧИТЕЛЯ</w:t>
      </w:r>
    </w:p>
    <w:p>
      <w:pPr>
        <w:pStyle w:val="Normal"/>
        <w:spacing w:lineRule="auto" w:line="480" w:before="0" w:after="0"/>
        <w:ind w:left="120"/>
        <w:rPr>
          <w:lang w:val="ru-RU"/>
        </w:rPr>
      </w:pPr>
      <w:r>
        <w:rPr>
          <w:rFonts w:ascii="Times New Roman" w:hAnsi="Times New Roman"/>
          <w:color w:val="000000"/>
          <w:sz w:val="28"/>
          <w:lang w:val="ru-RU"/>
        </w:rPr>
        <w:t>​‌</w:t>
      </w:r>
      <w:bookmarkStart w:id="24" w:name="810f2c24-8c1c-4af1-98b4-b34d2846533f"/>
      <w:r>
        <w:rPr>
          <w:rFonts w:ascii="Times New Roman" w:hAnsi="Times New Roman"/>
          <w:color w:val="000000"/>
          <w:sz w:val="28"/>
          <w:lang w:val="ru-RU"/>
        </w:rPr>
        <w:t>Б.Г. Зив, В.М. Мейлер Дидактические материалы,Акционерное общество "Издательство" Просвещение"</w:t>
      </w:r>
      <w:bookmarkEnd w:id="24"/>
      <w:r>
        <w:rPr>
          <w:rFonts w:ascii="Times New Roman" w:hAnsi="Times New Roman"/>
          <w:color w:val="000000"/>
          <w:sz w:val="28"/>
          <w:lang w:val="ru-RU"/>
        </w:rPr>
        <w:t>‌​</w:t>
      </w:r>
    </w:p>
    <w:p>
      <w:pPr>
        <w:pStyle w:val="Normal"/>
        <w:spacing w:before="0" w:after="0"/>
        <w:ind w:left="120"/>
        <w:rPr>
          <w:lang w:val="ru-RU"/>
        </w:rPr>
      </w:pPr>
      <w:r>
        <w:rPr>
          <w:lang w:val="ru-RU"/>
        </w:rPr>
      </w:r>
    </w:p>
    <w:p>
      <w:pPr>
        <w:pStyle w:val="Normal"/>
        <w:spacing w:lineRule="auto" w:line="480" w:before="0" w:after="0"/>
        <w:ind w:left="120"/>
        <w:rPr>
          <w:lang w:val="ru-RU"/>
        </w:rPr>
      </w:pPr>
      <w:r>
        <w:rPr>
          <w:rFonts w:ascii="Times New Roman" w:hAnsi="Times New Roman"/>
          <w:b/>
          <w:color w:val="000000"/>
          <w:sz w:val="28"/>
          <w:lang w:val="ru-RU"/>
        </w:rPr>
        <w:t>ЦИФРОВЫЕ ОБРАЗОВАТЕЛЬНЫЕ РЕСУРСЫ И РЕСУРСЫ СЕТИ ИНТЕРНЕТ</w:t>
      </w:r>
    </w:p>
    <w:p>
      <w:pPr>
        <w:pStyle w:val="Normal"/>
        <w:spacing w:lineRule="auto" w:line="480" w:before="0" w:after="0"/>
        <w:ind w:left="120"/>
        <w:rPr/>
      </w:pPr>
      <w:r>
        <w:rPr>
          <w:rFonts w:ascii="Times New Roman" w:hAnsi="Times New Roman"/>
          <w:color w:val="000000"/>
          <w:sz w:val="28"/>
        </w:rPr>
        <w:t>​</w:t>
      </w:r>
      <w:r>
        <w:rPr>
          <w:rFonts w:ascii="Times New Roman" w:hAnsi="Times New Roman"/>
          <w:color w:val="333333"/>
          <w:sz w:val="28"/>
        </w:rPr>
        <w:t>​‌</w:t>
      </w:r>
      <w:bookmarkStart w:id="25" w:name="0cfb5cb7-6334-48ba-8ea7-205ab2d8be80"/>
      <w:r>
        <w:rPr>
          <w:rFonts w:ascii="Times New Roman" w:hAnsi="Times New Roman"/>
          <w:color w:val="000000"/>
          <w:sz w:val="28"/>
        </w:rPr>
        <w:t>https://resh.edu.ru</w:t>
      </w:r>
      <w:bookmarkEnd w:id="25"/>
      <w:r>
        <w:rPr>
          <w:rFonts w:ascii="Times New Roman" w:hAnsi="Times New Roman"/>
          <w:color w:val="333333"/>
          <w:sz w:val="28"/>
        </w:rPr>
        <w:t>‌</w:t>
      </w:r>
      <w:r>
        <w:rPr>
          <w:rFonts w:ascii="Times New Roman" w:hAnsi="Times New Roman"/>
          <w:color w:val="000000"/>
          <w:sz w:val="28"/>
        </w:rPr>
        <w:t>​</w:t>
      </w:r>
      <w:bookmarkEnd w:id="21"/>
      <w:bookmarkEnd w:id="22"/>
    </w:p>
    <w:sectPr>
      <w:type w:val="nextPage"/>
      <w:pgSz w:w="11906" w:h="16383"/>
      <w:pgMar w:left="1701" w:right="850" w:gutter="0" w:header="0" w:top="1134" w:footer="0" w:bottom="1134"/>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Calibri Light">
    <w:charset w:val="01"/>
    <w:family w:val="roman"/>
    <w:pitch w:val="default"/>
  </w:font>
  <w:font w:name="PT Astra Serif">
    <w:charset w:val="01"/>
    <w:family w:val="roman"/>
    <w:pitch w:val="default"/>
  </w:font>
  <w:font w:name="Times New Roman">
    <w:charset w:val="01"/>
    <w:family w:val="roman"/>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86" w:hanging="36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2">
    <w:lvl w:ilvl="0">
      <w:start w:val="1"/>
      <w:numFmt w:val="bullet"/>
      <w:lvlText w:val=""/>
      <w:lvlJc w:val="left"/>
      <w:pPr>
        <w:tabs>
          <w:tab w:val="num" w:pos="0"/>
        </w:tabs>
        <w:ind w:left="786" w:hanging="36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3">
    <w:lvl w:ilvl="0">
      <w:start w:val="1"/>
      <w:numFmt w:val="bullet"/>
      <w:lvlText w:val=""/>
      <w:lvlJc w:val="left"/>
      <w:pPr>
        <w:tabs>
          <w:tab w:val="num" w:pos="0"/>
        </w:tabs>
        <w:ind w:left="786" w:hanging="36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4">
    <w:lvl w:ilvl="0">
      <w:start w:val="1"/>
      <w:numFmt w:val="bullet"/>
      <w:lvlText w:val=""/>
      <w:lvlJc w:val="left"/>
      <w:pPr>
        <w:tabs>
          <w:tab w:val="num" w:pos="0"/>
        </w:tabs>
        <w:ind w:left="786" w:hanging="36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5">
    <w:lvl w:ilvl="0">
      <w:start w:val="1"/>
      <w:numFmt w:val="bullet"/>
      <w:lvlText w:val=""/>
      <w:lvlJc w:val="left"/>
      <w:pPr>
        <w:tabs>
          <w:tab w:val="num" w:pos="0"/>
        </w:tabs>
        <w:ind w:left="786" w:hanging="36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6">
    <w:lvl w:ilvl="0">
      <w:start w:val="1"/>
      <w:numFmt w:val="bullet"/>
      <w:lvlText w:val=""/>
      <w:lvlJc w:val="left"/>
      <w:pPr>
        <w:tabs>
          <w:tab w:val="num" w:pos="0"/>
        </w:tabs>
        <w:ind w:left="786" w:hanging="36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4a3277"/>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Heading1">
    <w:name w:val="heading 1"/>
    <w:basedOn w:val="Normal"/>
    <w:next w:val="Normal"/>
    <w:link w:val="1"/>
    <w:uiPriority w:val="9"/>
    <w:qFormat/>
    <w:rsid w:val="00841cd9"/>
    <w:pPr>
      <w:keepNext w:val="true"/>
      <w:keepLines/>
      <w:spacing w:before="480" w:after="200"/>
      <w:outlineLvl w:val="0"/>
    </w:pPr>
    <w:rPr>
      <w:rFonts w:ascii="Calibri Light" w:hAnsi="Calibri Light" w:eastAsia="" w:cs="" w:asciiTheme="majorHAnsi" w:cstheme="majorBidi" w:eastAsiaTheme="majorEastAsia" w:hAnsiTheme="majorHAnsi"/>
      <w:b/>
      <w:bCs/>
      <w:color w:themeColor="accent1" w:themeShade="bf" w:val="2E74B5"/>
      <w:sz w:val="28"/>
      <w:szCs w:val="28"/>
    </w:rPr>
  </w:style>
  <w:style w:type="paragraph" w:styleId="Heading2">
    <w:name w:val="heading 2"/>
    <w:basedOn w:val="Normal"/>
    <w:next w:val="Normal"/>
    <w:link w:val="2"/>
    <w:uiPriority w:val="9"/>
    <w:unhideWhenUsed/>
    <w:qFormat/>
    <w:rsid w:val="00841cd9"/>
    <w:pPr>
      <w:keepNext w:val="true"/>
      <w:keepLines/>
      <w:spacing w:before="200" w:after="200"/>
      <w:outlineLvl w:val="1"/>
    </w:pPr>
    <w:rPr>
      <w:rFonts w:ascii="Calibri Light" w:hAnsi="Calibri Light" w:eastAsia="" w:cs="" w:asciiTheme="majorHAnsi" w:cstheme="majorBidi" w:eastAsiaTheme="majorEastAsia" w:hAnsiTheme="majorHAnsi"/>
      <w:b/>
      <w:bCs/>
      <w:color w:themeColor="accent1" w:val="5B9BD5"/>
      <w:sz w:val="26"/>
      <w:szCs w:val="26"/>
    </w:rPr>
  </w:style>
  <w:style w:type="paragraph" w:styleId="Heading3">
    <w:name w:val="heading 3"/>
    <w:basedOn w:val="Normal"/>
    <w:next w:val="Normal"/>
    <w:link w:val="3"/>
    <w:uiPriority w:val="9"/>
    <w:unhideWhenUsed/>
    <w:qFormat/>
    <w:rsid w:val="00841cd9"/>
    <w:pPr>
      <w:keepNext w:val="true"/>
      <w:keepLines/>
      <w:spacing w:before="200" w:after="200"/>
      <w:outlineLvl w:val="2"/>
    </w:pPr>
    <w:rPr>
      <w:rFonts w:ascii="Calibri Light" w:hAnsi="Calibri Light" w:eastAsia="" w:cs="" w:asciiTheme="majorHAnsi" w:cstheme="majorBidi" w:eastAsiaTheme="majorEastAsia" w:hAnsiTheme="majorHAnsi"/>
      <w:b/>
      <w:bCs/>
      <w:color w:themeColor="accent1" w:val="5B9BD5"/>
    </w:rPr>
  </w:style>
  <w:style w:type="paragraph" w:styleId="Heading4">
    <w:name w:val="heading 4"/>
    <w:basedOn w:val="Normal"/>
    <w:next w:val="Normal"/>
    <w:link w:val="4"/>
    <w:uiPriority w:val="9"/>
    <w:unhideWhenUsed/>
    <w:qFormat/>
    <w:rsid w:val="00841cd9"/>
    <w:pPr>
      <w:keepNext w:val="true"/>
      <w:keepLines/>
      <w:spacing w:before="200" w:after="200"/>
      <w:outlineLvl w:val="3"/>
    </w:pPr>
    <w:rPr>
      <w:rFonts w:ascii="Calibri Light" w:hAnsi="Calibri Light" w:eastAsia="" w:cs="" w:asciiTheme="majorHAnsi" w:cstheme="majorBidi" w:eastAsiaTheme="majorEastAsia" w:hAnsiTheme="majorHAnsi"/>
      <w:b/>
      <w:bCs/>
      <w:i/>
      <w:iCs/>
      <w:color w:themeColor="accent1" w:val="5B9BD5"/>
    </w:rPr>
  </w:style>
  <w:style w:type="character" w:styleId="DefaultParagraphFont" w:default="1">
    <w:name w:val="Default Paragraph Font"/>
    <w:uiPriority w:val="1"/>
    <w:semiHidden/>
    <w:unhideWhenUsed/>
    <w:qFormat/>
    <w:rPr/>
  </w:style>
  <w:style w:type="character" w:styleId="Style10" w:customStyle="1">
    <w:name w:val="Верхний колонтитул Знак"/>
    <w:basedOn w:val="DefaultParagraphFont"/>
    <w:uiPriority w:val="99"/>
    <w:qFormat/>
    <w:rsid w:val="00841cd9"/>
    <w:rPr/>
  </w:style>
  <w:style w:type="character" w:styleId="1" w:customStyle="1">
    <w:name w:val="Заголовок 1 Знак"/>
    <w:basedOn w:val="DefaultParagraphFont"/>
    <w:uiPriority w:val="9"/>
    <w:qFormat/>
    <w:rsid w:val="00841cd9"/>
    <w:rPr>
      <w:rFonts w:ascii="Calibri Light" w:hAnsi="Calibri Light" w:eastAsia="" w:cs="" w:asciiTheme="majorHAnsi" w:cstheme="majorBidi" w:eastAsiaTheme="majorEastAsia" w:hAnsiTheme="majorHAnsi"/>
      <w:b/>
      <w:bCs/>
      <w:color w:themeColor="accent1" w:themeShade="bf" w:val="2E74B5"/>
      <w:sz w:val="28"/>
      <w:szCs w:val="28"/>
    </w:rPr>
  </w:style>
  <w:style w:type="character" w:styleId="2" w:customStyle="1">
    <w:name w:val="Заголовок 2 Знак"/>
    <w:basedOn w:val="DefaultParagraphFont"/>
    <w:uiPriority w:val="9"/>
    <w:qFormat/>
    <w:rsid w:val="00841cd9"/>
    <w:rPr>
      <w:rFonts w:ascii="Calibri Light" w:hAnsi="Calibri Light" w:eastAsia="" w:cs="" w:asciiTheme="majorHAnsi" w:cstheme="majorBidi" w:eastAsiaTheme="majorEastAsia" w:hAnsiTheme="majorHAnsi"/>
      <w:b/>
      <w:bCs/>
      <w:color w:themeColor="accent1" w:val="5B9BD5"/>
      <w:sz w:val="26"/>
      <w:szCs w:val="26"/>
    </w:rPr>
  </w:style>
  <w:style w:type="character" w:styleId="3" w:customStyle="1">
    <w:name w:val="Заголовок 3 Знак"/>
    <w:basedOn w:val="DefaultParagraphFont"/>
    <w:uiPriority w:val="9"/>
    <w:qFormat/>
    <w:rsid w:val="00841cd9"/>
    <w:rPr>
      <w:rFonts w:ascii="Calibri Light" w:hAnsi="Calibri Light" w:eastAsia="" w:cs="" w:asciiTheme="majorHAnsi" w:cstheme="majorBidi" w:eastAsiaTheme="majorEastAsia" w:hAnsiTheme="majorHAnsi"/>
      <w:b/>
      <w:bCs/>
      <w:color w:themeColor="accent1" w:val="5B9BD5"/>
    </w:rPr>
  </w:style>
  <w:style w:type="character" w:styleId="4" w:customStyle="1">
    <w:name w:val="Заголовок 4 Знак"/>
    <w:basedOn w:val="DefaultParagraphFont"/>
    <w:uiPriority w:val="9"/>
    <w:qFormat/>
    <w:rsid w:val="00841cd9"/>
    <w:rPr>
      <w:rFonts w:ascii="Calibri Light" w:hAnsi="Calibri Light" w:eastAsia="" w:cs="" w:asciiTheme="majorHAnsi" w:cstheme="majorBidi" w:eastAsiaTheme="majorEastAsia" w:hAnsiTheme="majorHAnsi"/>
      <w:b/>
      <w:bCs/>
      <w:i/>
      <w:iCs/>
      <w:color w:themeColor="accent1" w:val="5B9BD5"/>
    </w:rPr>
  </w:style>
  <w:style w:type="character" w:styleId="Style11" w:customStyle="1">
    <w:name w:val="Подзаголовок Знак"/>
    <w:basedOn w:val="DefaultParagraphFont"/>
    <w:uiPriority w:val="11"/>
    <w:qFormat/>
    <w:rsid w:val="00841cd9"/>
    <w:rPr>
      <w:rFonts w:ascii="Calibri Light" w:hAnsi="Calibri Light" w:eastAsia="" w:cs="" w:asciiTheme="majorHAnsi" w:cstheme="majorBidi" w:eastAsiaTheme="majorEastAsia" w:hAnsiTheme="majorHAnsi"/>
      <w:i/>
      <w:iCs/>
      <w:color w:themeColor="accent1" w:val="5B9BD5"/>
      <w:spacing w:val="15"/>
      <w:sz w:val="24"/>
      <w:szCs w:val="24"/>
    </w:rPr>
  </w:style>
  <w:style w:type="character" w:styleId="Style12" w:customStyle="1">
    <w:name w:val="Заголовок Знак"/>
    <w:basedOn w:val="DefaultParagraphFont"/>
    <w:uiPriority w:val="10"/>
    <w:qFormat/>
    <w:rsid w:val="00841cd9"/>
    <w:rPr>
      <w:rFonts w:ascii="Calibri Light" w:hAnsi="Calibri Light" w:eastAsia="" w:cs="" w:asciiTheme="majorHAnsi" w:cstheme="majorBidi" w:eastAsiaTheme="majorEastAsia" w:hAnsiTheme="majorHAnsi"/>
      <w:color w:themeColor="text2" w:themeShade="bf" w:val="323E4F"/>
      <w:spacing w:val="5"/>
      <w:kern w:val="2"/>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themeColor="hyperlink" w:val="0563C1"/>
      <w:u w:val="single"/>
    </w:rPr>
  </w:style>
  <w:style w:type="paragraph" w:styleId="Style13">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next w:val="Normal"/>
    <w:uiPriority w:val="35"/>
    <w:semiHidden/>
    <w:unhideWhenUsed/>
    <w:qFormat/>
    <w:rsid w:val="007109c0"/>
    <w:pPr>
      <w:spacing w:lineRule="auto" w:line="240"/>
    </w:pPr>
    <w:rPr>
      <w:b/>
      <w:bCs/>
      <w:color w:themeColor="accent1" w:val="5B9BD5"/>
      <w:sz w:val="18"/>
      <w:szCs w:val="18"/>
    </w:rPr>
  </w:style>
  <w:style w:type="paragraph" w:styleId="Style14">
    <w:name w:val="Указатель"/>
    <w:basedOn w:val="Normal"/>
    <w:qFormat/>
    <w:pPr>
      <w:suppressLineNumbers/>
    </w:pPr>
    <w:rPr>
      <w:rFonts w:ascii="PT Astra Serif" w:hAnsi="PT Astra Serif" w:cs="Noto Sans Devanagari"/>
    </w:rPr>
  </w:style>
  <w:style w:type="paragraph" w:styleId="HeaderandFooter">
    <w:name w:val="Header and Footer"/>
    <w:basedOn w:val="Normal"/>
    <w:qFormat/>
    <w:pPr/>
    <w:rPr/>
  </w:style>
  <w:style w:type="paragraph" w:styleId="Header">
    <w:name w:val="header"/>
    <w:basedOn w:val="Normal"/>
    <w:link w:val="Style10"/>
    <w:uiPriority w:val="99"/>
    <w:unhideWhenUsed/>
    <w:rsid w:val="00841cd9"/>
    <w:pPr>
      <w:tabs>
        <w:tab w:val="clear" w:pos="708"/>
        <w:tab w:val="center" w:pos="4680" w:leader="none"/>
        <w:tab w:val="right" w:pos="9360" w:leader="none"/>
      </w:tabs>
    </w:pPr>
    <w:rPr/>
  </w:style>
  <w:style w:type="paragraph" w:styleId="NormalIndent">
    <w:name w:val="Normal Indent"/>
    <w:basedOn w:val="Normal"/>
    <w:uiPriority w:val="99"/>
    <w:unhideWhenUsed/>
    <w:qFormat/>
    <w:rsid w:val="00841cd9"/>
    <w:pPr>
      <w:ind w:left="720"/>
    </w:pPr>
    <w:rPr/>
  </w:style>
  <w:style w:type="paragraph" w:styleId="Subtitle">
    <w:name w:val="Subtitle"/>
    <w:basedOn w:val="Normal"/>
    <w:next w:val="Normal"/>
    <w:link w:val="Style11"/>
    <w:uiPriority w:val="11"/>
    <w:qFormat/>
    <w:rsid w:val="00841cd9"/>
    <w:pPr>
      <w:ind w:left="86"/>
    </w:pPr>
    <w:rPr>
      <w:rFonts w:ascii="Calibri Light" w:hAnsi="Calibri Light" w:eastAsia="" w:cs="" w:asciiTheme="majorHAnsi" w:cstheme="majorBidi" w:eastAsiaTheme="majorEastAsia" w:hAnsiTheme="majorHAnsi"/>
      <w:i/>
      <w:iCs/>
      <w:color w:themeColor="accent1" w:val="5B9BD5"/>
      <w:spacing w:val="15"/>
      <w:sz w:val="24"/>
      <w:szCs w:val="24"/>
    </w:rPr>
  </w:style>
  <w:style w:type="paragraph" w:styleId="Title">
    <w:name w:val="Title"/>
    <w:basedOn w:val="Normal"/>
    <w:next w:val="Normal"/>
    <w:link w:val="Style12"/>
    <w:uiPriority w:val="10"/>
    <w:qFormat/>
    <w:rsid w:val="00841cd9"/>
    <w:pPr>
      <w:pBdr>
        <w:bottom w:val="single" w:sz="8" w:space="4" w:color="5B9BD5" w:themeColor="accent1"/>
      </w:pBdr>
      <w:spacing w:before="0" w:after="300"/>
      <w:contextualSpacing/>
    </w:pPr>
    <w:rPr>
      <w:rFonts w:ascii="Calibri Light" w:hAnsi="Calibri Light" w:eastAsia="" w:cs="" w:asciiTheme="majorHAnsi" w:cstheme="majorBidi" w:eastAsiaTheme="majorEastAsia" w:hAnsiTheme="majorHAnsi"/>
      <w:color w:themeColor="text2" w:themeShade="bf" w:val="323E4F"/>
      <w:spacing w:val="5"/>
      <w:kern w:val="2"/>
      <w:sz w:val="52"/>
      <w:szCs w:val="52"/>
    </w:rPr>
  </w:style>
  <w:style w:type="numbering" w:styleId="Style15"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c">
    <w:name w:val="Table Grid"/>
    <w:basedOn w:val="a1"/>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m.edsoo.ru/7f415e2e" TargetMode="External"/><Relationship Id="rId3" Type="http://schemas.openxmlformats.org/officeDocument/2006/relationships/hyperlink" Target="https://m.edsoo.ru/7f415e2e" TargetMode="External"/><Relationship Id="rId4" Type="http://schemas.openxmlformats.org/officeDocument/2006/relationships/hyperlink" Target="https://m.edsoo.ru/7f415e2e" TargetMode="External"/><Relationship Id="rId5" Type="http://schemas.openxmlformats.org/officeDocument/2006/relationships/hyperlink" Target="https://m.edsoo.ru/7f415e2e" TargetMode="External"/><Relationship Id="rId6" Type="http://schemas.openxmlformats.org/officeDocument/2006/relationships/hyperlink" Target="https://m.edsoo.ru/7f415e2e" TargetMode="External"/><Relationship Id="rId7" Type="http://schemas.openxmlformats.org/officeDocument/2006/relationships/hyperlink" Target="https://m.edsoo.ru/7f417e18" TargetMode="External"/><Relationship Id="rId8" Type="http://schemas.openxmlformats.org/officeDocument/2006/relationships/hyperlink" Target="https://m.edsoo.ru/7f417e18" TargetMode="External"/><Relationship Id="rId9" Type="http://schemas.openxmlformats.org/officeDocument/2006/relationships/hyperlink" Target="https://m.edsoo.ru/7f417e18" TargetMode="External"/><Relationship Id="rId10" Type="http://schemas.openxmlformats.org/officeDocument/2006/relationships/hyperlink" Target="https://m.edsoo.ru/7f417e18" TargetMode="External"/><Relationship Id="rId11" Type="http://schemas.openxmlformats.org/officeDocument/2006/relationships/hyperlink" Target="https://m.edsoo.ru/7f417e18" TargetMode="External"/><Relationship Id="rId12" Type="http://schemas.openxmlformats.org/officeDocument/2006/relationships/hyperlink" Target="https://m.edsoo.ru/7f417e18" TargetMode="External"/><Relationship Id="rId13" Type="http://schemas.openxmlformats.org/officeDocument/2006/relationships/hyperlink" Target="https://m.edsoo.ru/7f41a12c" TargetMode="External"/><Relationship Id="rId14" Type="http://schemas.openxmlformats.org/officeDocument/2006/relationships/hyperlink" Target="https://m.edsoo.ru/7f41a12c" TargetMode="External"/><Relationship Id="rId15" Type="http://schemas.openxmlformats.org/officeDocument/2006/relationships/hyperlink" Target="https://m.edsoo.ru/7f41a12c" TargetMode="External"/><Relationship Id="rId16" Type="http://schemas.openxmlformats.org/officeDocument/2006/relationships/hyperlink" Target="https://m.edsoo.ru/7f41a12c" TargetMode="External"/><Relationship Id="rId17" Type="http://schemas.openxmlformats.org/officeDocument/2006/relationships/hyperlink" Target="https://m.edsoo.ru/7f41a12c" TargetMode="External"/><Relationship Id="rId18" Type="http://schemas.openxmlformats.org/officeDocument/2006/relationships/hyperlink" Target="https://m.edsoo.ru/7f41a12c" TargetMode="External"/><Relationship Id="rId19" Type="http://schemas.openxmlformats.org/officeDocument/2006/relationships/hyperlink" Target="https://m.edsoo.ru/7f41a12c" TargetMode="Externa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LibreOffice/24.8.4.2$Linux_X86_64 LibreOffice_project/480$Build-2</Application>
  <AppVersion>15.0000</AppVersion>
  <Pages>30</Pages>
  <Words>4905</Words>
  <Characters>36558</Characters>
  <CharactersWithSpaces>41049</CharactersWithSpaces>
  <Paragraphs>567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2025-09-07T10:46:00Z</dcterms:created>
  <dc:creator>виктория</dc:creator>
  <dc:description/>
  <dc:language>ru-RU</dc:language>
  <cp:lastModifiedBy/>
  <dcterms:modified xsi:type="dcterms:W3CDTF">2025-09-08T16:01:48Z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