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6443745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2"/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7508371)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Углублённый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>
          <w:lang w:val="ru-RU"/>
        </w:rPr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5" w:name="block-64437450"/>
      <w:bookmarkStart w:id="6" w:name="block-64437449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7" w:name="00eb42d4-8653-4d3e-963c-73e771f3fd24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8" w:name="block-64437449"/>
      <w:bookmarkStart w:id="9" w:name="block-6443745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>
        <w:rPr>
          <w:rFonts w:ascii="Times New Roman" w:hAnsi="Times New Roman"/>
          <w:color w:val="000000"/>
          <w:sz w:val="28"/>
          <w:lang w:val="ru-RU"/>
        </w:rPr>
        <w:t>3.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0" w:name="block-64437451"/>
      <w:bookmarkStart w:id="11" w:name="block-64437452"/>
      <w:bookmarkEnd w:id="10"/>
      <w:bookmarkEnd w:id="11"/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</w:t>
      </w:r>
      <w:r>
        <w:rPr>
          <w:rFonts w:ascii="Times New Roman" w:hAnsi="Times New Roman"/>
          <w:i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>
      <w:pPr>
        <w:pStyle w:val="Normal"/>
        <w:spacing w:before="0" w:after="0"/>
        <w:ind w:left="120"/>
        <w:rPr/>
      </w:pPr>
      <w:bookmarkStart w:id="12" w:name="block-64437452"/>
      <w:bookmarkStart w:id="13" w:name="block-64437453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"/>
        <w:gridCol w:w="3383"/>
        <w:gridCol w:w="1227"/>
        <w:gridCol w:w="1842"/>
        <w:gridCol w:w="1910"/>
        <w:gridCol w:w="4592"/>
      </w:tblGrid>
      <w:tr>
        <w:trPr>
          <w:trHeight w:val="144" w:hRule="atLeast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3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44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4"/>
        <w:gridCol w:w="3402"/>
        <w:gridCol w:w="1222"/>
        <w:gridCol w:w="1842"/>
        <w:gridCol w:w="1910"/>
        <w:gridCol w:w="4592"/>
      </w:tblGrid>
      <w:tr>
        <w:trPr>
          <w:trHeight w:val="144" w:hRule="atLeast"/>
        </w:trPr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9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1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8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36.5 </w:t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14" w:name="block-64437453"/>
      <w:bookmarkStart w:id="15" w:name="block-64437454"/>
      <w:bookmarkEnd w:id="14"/>
      <w:bookmarkEnd w:id="15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6"/>
        <w:gridCol w:w="4239"/>
        <w:gridCol w:w="1817"/>
        <w:gridCol w:w="2128"/>
        <w:gridCol w:w="4593"/>
      </w:tblGrid>
      <w:tr>
        <w:trPr>
          <w:trHeight w:val="144" w:hRule="atLeast"/>
        </w:trPr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2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2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3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 Ал. А. Маркова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4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5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6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2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7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1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82">
              <w:r>
                <w:rPr>
                  <w:rStyle w:val="Hyperlink"/>
                </w:rPr>
                <w:t>https</w:t>
              </w:r>
              <w:r>
                <w:rPr>
                  <w:rStyle w:val="Hyperlink"/>
                  <w:lang w:val="ru-RU"/>
                </w:rPr>
                <w:t>://</w:t>
              </w:r>
              <w:r>
                <w:rPr>
                  <w:rStyle w:val="Hyperlink"/>
                </w:rPr>
                <w:t>kpolyakov</w:t>
              </w:r>
              <w:r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spb</w:t>
              </w:r>
              <w:r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ru</w:t>
              </w:r>
              <w:r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school</w:t>
              </w:r>
              <w:r>
                <w:rPr>
                  <w:rStyle w:val="Hyperlink"/>
                  <w:lang w:val="ru-RU"/>
                </w:rPr>
                <w:t>/</w:t>
              </w:r>
              <w:r>
                <w:rPr>
                  <w:rStyle w:val="Hyperlink"/>
                </w:rPr>
                <w:t>basebook</w:t>
              </w:r>
              <w:r>
                <w:rPr>
                  <w:rStyle w:val="Hyperlink"/>
                  <w:lang w:val="ru-RU"/>
                </w:rPr>
                <w:t>.</w:t>
              </w:r>
              <w:r>
                <w:rPr>
                  <w:rStyle w:val="Hyperlink"/>
                </w:rPr>
                <w:t>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3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4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5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6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7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8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89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hyperlink r:id="rId90">
              <w:r>
                <w:rPr>
                  <w:rStyle w:val="Hyperlink"/>
                </w:rPr>
                <w:t>https://kpolyakov.spb.ru/school/basebook.htm</w:t>
              </w:r>
            </w:hyperlink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4141"/>
        <w:gridCol w:w="1974"/>
        <w:gridCol w:w="2165"/>
        <w:gridCol w:w="4593"/>
      </w:tblGrid>
      <w:tr>
        <w:trPr>
          <w:trHeight w:val="144" w:hRule="atLeast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1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Частотный анализ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движения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>Загрузка файлов на сайт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r>
              <w:rPr>
                <w:rFonts w:ascii="Times New Roman" w:hAnsi="Times New Roman"/>
                <w:color w:val="000000"/>
                <w:sz w:val="24"/>
              </w:rPr>
              <w:t>Обесцвечивание цветных изображений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>Каналы. Сохранение выделенной области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https://kpolyakov.spb.ru/school/basebook.htm</w:t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199" w:after="199"/>
        <w:ind w:left="120"/>
        <w:rPr>
          <w:lang w:val="ru-RU"/>
        </w:rPr>
      </w:pPr>
      <w:bookmarkStart w:id="16" w:name="block-64437454"/>
      <w:bookmarkStart w:id="17" w:name="block-64437455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4"/>
        <w:gridCol w:w="7430"/>
      </w:tblGrid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rPr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3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99" w:after="199"/>
        <w:ind w:left="120"/>
        <w:rPr>
          <w:lang w:val="ru-RU"/>
        </w:rPr>
      </w:pPr>
      <w:bookmarkStart w:id="18" w:name="block-64437455"/>
      <w:bookmarkStart w:id="19" w:name="block-64437457"/>
      <w:bookmarkEnd w:id="1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ИНФОРМАТИКЕ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211" w:type="dxa"/>
        <w:jc w:val="left"/>
        <w:tblInd w:w="144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1"/>
        <w:gridCol w:w="8199"/>
      </w:tblGrid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r>
              <w:rPr>
                <w:rFonts w:ascii="Times New Roman" w:hAnsi="Times New Roman"/>
                <w:color w:val="000000"/>
                <w:sz w:val="24"/>
              </w:rPr>
              <w:t>Шифр Виженера. Алгоритм шифрования RSA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Хэмминга. Кодирование с повторением битов. Коды Хэмминга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связь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логического выражения по логической схеме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графики).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Выигрышные и проигрышные позиции. Выигрышные стратегии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 вещей. Нейронные сети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r>
              <w:rPr>
                <w:rFonts w:ascii="Times New Roman" w:hAnsi="Times New Roman"/>
                <w:color w:val="000000"/>
                <w:sz w:val="24"/>
              </w:rPr>
              <w:t>Поиск максимума (минимума) функции одной переменной методом половинного деления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r>
              <w:rPr>
                <w:rFonts w:ascii="Times New Roman" w:hAnsi="Times New Roman"/>
                <w:color w:val="000000"/>
                <w:sz w:val="24"/>
              </w:rPr>
              <w:t>Инкапсуляция, наследование, полиморфизм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данные. Машинное обучение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зависимостей по результатам эксперимента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>
            <w:pPr>
              <w:pStyle w:val="Normal"/>
              <w:spacing w:lineRule="auto" w:line="336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  <w:tr>
        <w:trPr>
          <w:trHeight w:val="144" w:hRule="atLeast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>
          <w:lang w:val="ru-RU"/>
        </w:rPr>
      </w:pPr>
      <w:bookmarkStart w:id="20" w:name="block-64437457"/>
      <w:bookmarkStart w:id="21" w:name="block-64437456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10 класс, углубленный уровень, Москва «Просвещение», 2023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11 класс, углубленный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10 класс, углубленный уровень, Москва «Просвещение», 2023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11 класс, углубленный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https://sdo1.gymnasium441.ru/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https://go.11klasov.net/8619-informatika-10-klass-uglublennyj-uroven-v-2-chastjah-poljakov-kju-eremin-ea.html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https://go.11klasov.net/8619-informatika-10-klass-uglublennyj-uroven-v-2-chastjah-poljakov-kju-eremin-ea.html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https://go.11klasov.net/19532-informatika-11-klass-poljakov-kju-eremin-ea.html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rPr>
          <w:lang w:val="ru-RU"/>
        </w:rPr>
      </w:pPr>
      <w:bookmarkStart w:id="22" w:name="block-64437456"/>
      <w:r>
        <w:rPr>
          <w:lang w:val="ru-RU"/>
        </w:rPr>
        <w:t>https://go.11klasov.net/19532-informatika-11-klass-poljakov-kju-eremin-ea.html</w:t>
      </w:r>
      <w:bookmarkEnd w:id="22"/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7a24"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99"/>
    <w:qFormat/>
    <w:rsid w:val="00634da1"/>
    <w:pPr>
      <w:spacing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polyakov.spb.ru/school/basebook.htm" TargetMode="External"/><Relationship Id="rId3" Type="http://schemas.openxmlformats.org/officeDocument/2006/relationships/hyperlink" Target="https://kpolyakov.spb.ru/school/basebook.htm" TargetMode="External"/><Relationship Id="rId4" Type="http://schemas.openxmlformats.org/officeDocument/2006/relationships/hyperlink" Target="https://kpolyakov.spb.ru/school/basebook.htm" TargetMode="External"/><Relationship Id="rId5" Type="http://schemas.openxmlformats.org/officeDocument/2006/relationships/hyperlink" Target="https://kpolyakov.spb.ru/school/basebook.htm" TargetMode="External"/><Relationship Id="rId6" Type="http://schemas.openxmlformats.org/officeDocument/2006/relationships/hyperlink" Target="https://kpolyakov.spb.ru/school/basebook.htm" TargetMode="External"/><Relationship Id="rId7" Type="http://schemas.openxmlformats.org/officeDocument/2006/relationships/hyperlink" Target="https://kpolyakov.spb.ru/school/basebook.htm" TargetMode="External"/><Relationship Id="rId8" Type="http://schemas.openxmlformats.org/officeDocument/2006/relationships/hyperlink" Target="https://kpolyakov.spb.ru/school/basebook.htm" TargetMode="External"/><Relationship Id="rId9" Type="http://schemas.openxmlformats.org/officeDocument/2006/relationships/hyperlink" Target="https://kpolyakov.spb.ru/school/basebook.htm" TargetMode="External"/><Relationship Id="rId10" Type="http://schemas.openxmlformats.org/officeDocument/2006/relationships/hyperlink" Target="https://kpolyakov.spb.ru/school/basebook.htm" TargetMode="External"/><Relationship Id="rId11" Type="http://schemas.openxmlformats.org/officeDocument/2006/relationships/hyperlink" Target="https://kpolyakov.spb.ru/school/basebook.htm" TargetMode="External"/><Relationship Id="rId12" Type="http://schemas.openxmlformats.org/officeDocument/2006/relationships/hyperlink" Target="https://kpolyakov.spb.ru/school/basebook.htm" TargetMode="External"/><Relationship Id="rId13" Type="http://schemas.openxmlformats.org/officeDocument/2006/relationships/hyperlink" Target="https://kpolyakov.spb.ru/school/basebook.htm" TargetMode="External"/><Relationship Id="rId14" Type="http://schemas.openxmlformats.org/officeDocument/2006/relationships/hyperlink" Target="https://kpolyakov.spb.ru/school/basebook.htm" TargetMode="External"/><Relationship Id="rId15" Type="http://schemas.openxmlformats.org/officeDocument/2006/relationships/hyperlink" Target="https://kpolyakov.spb.ru/school/basebook.htm" TargetMode="External"/><Relationship Id="rId16" Type="http://schemas.openxmlformats.org/officeDocument/2006/relationships/hyperlink" Target="https://kpolyakov.spb.ru/school/basebook.htm" TargetMode="External"/><Relationship Id="rId17" Type="http://schemas.openxmlformats.org/officeDocument/2006/relationships/hyperlink" Target="https://kpolyakov.spb.ru/school/basebook.htm" TargetMode="External"/><Relationship Id="rId18" Type="http://schemas.openxmlformats.org/officeDocument/2006/relationships/hyperlink" Target="https://kpolyakov.spb.ru/school/basebook.htm" TargetMode="External"/><Relationship Id="rId19" Type="http://schemas.openxmlformats.org/officeDocument/2006/relationships/hyperlink" Target="https://kpolyakov.spb.ru/school/basebook.htm" TargetMode="External"/><Relationship Id="rId20" Type="http://schemas.openxmlformats.org/officeDocument/2006/relationships/hyperlink" Target="https://kpolyakov.spb.ru/school/basebook.htm" TargetMode="External"/><Relationship Id="rId21" Type="http://schemas.openxmlformats.org/officeDocument/2006/relationships/hyperlink" Target="https://kpolyakov.spb.ru/school/basebook.htm" TargetMode="External"/><Relationship Id="rId22" Type="http://schemas.openxmlformats.org/officeDocument/2006/relationships/hyperlink" Target="https://kpolyakov.spb.ru/school/basebook.htm" TargetMode="External"/><Relationship Id="rId23" Type="http://schemas.openxmlformats.org/officeDocument/2006/relationships/hyperlink" Target="https://kpolyakov.spb.ru/school/basebook.htm" TargetMode="External"/><Relationship Id="rId24" Type="http://schemas.openxmlformats.org/officeDocument/2006/relationships/hyperlink" Target="https://kpolyakov.spb.ru/school/basebook.htm" TargetMode="External"/><Relationship Id="rId25" Type="http://schemas.openxmlformats.org/officeDocument/2006/relationships/hyperlink" Target="https://kpolyakov.spb.ru/school/basebook.htm" TargetMode="External"/><Relationship Id="rId26" Type="http://schemas.openxmlformats.org/officeDocument/2006/relationships/hyperlink" Target="https://kpolyakov.spb.ru/school/basebook.htm" TargetMode="External"/><Relationship Id="rId27" Type="http://schemas.openxmlformats.org/officeDocument/2006/relationships/hyperlink" Target="https://kpolyakov.spb.ru/school/basebook.htm" TargetMode="External"/><Relationship Id="rId28" Type="http://schemas.openxmlformats.org/officeDocument/2006/relationships/hyperlink" Target="https://kpolyakov.spb.ru/school/basebook.htm" TargetMode="External"/><Relationship Id="rId29" Type="http://schemas.openxmlformats.org/officeDocument/2006/relationships/hyperlink" Target="https://kpolyakov.spb.ru/school/basebook.htm" TargetMode="External"/><Relationship Id="rId30" Type="http://schemas.openxmlformats.org/officeDocument/2006/relationships/hyperlink" Target="https://kpolyakov.spb.ru/school/basebook.htm" TargetMode="External"/><Relationship Id="rId31" Type="http://schemas.openxmlformats.org/officeDocument/2006/relationships/hyperlink" Target="https://kpolyakov.spb.ru/school/basebook.htm" TargetMode="External"/><Relationship Id="rId32" Type="http://schemas.openxmlformats.org/officeDocument/2006/relationships/hyperlink" Target="https://kpolyakov.spb.ru/school/basebook.htm" TargetMode="External"/><Relationship Id="rId33" Type="http://schemas.openxmlformats.org/officeDocument/2006/relationships/hyperlink" Target="https://kpolyakov.spb.ru/school/basebook.htm" TargetMode="External"/><Relationship Id="rId34" Type="http://schemas.openxmlformats.org/officeDocument/2006/relationships/hyperlink" Target="https://kpolyakov.spb.ru/school/basebook.htm" TargetMode="External"/><Relationship Id="rId35" Type="http://schemas.openxmlformats.org/officeDocument/2006/relationships/hyperlink" Target="https://kpolyakov.spb.ru/school/basebook.htm" TargetMode="External"/><Relationship Id="rId36" Type="http://schemas.openxmlformats.org/officeDocument/2006/relationships/hyperlink" Target="https://kpolyakov.spb.ru/school/basebook.htm" TargetMode="External"/><Relationship Id="rId37" Type="http://schemas.openxmlformats.org/officeDocument/2006/relationships/hyperlink" Target="https://kpolyakov.spb.ru/school/basebook.htm" TargetMode="External"/><Relationship Id="rId38" Type="http://schemas.openxmlformats.org/officeDocument/2006/relationships/hyperlink" Target="https://kpolyakov.spb.ru/school/basebook.htm" TargetMode="External"/><Relationship Id="rId39" Type="http://schemas.openxmlformats.org/officeDocument/2006/relationships/hyperlink" Target="https://kpolyakov.spb.ru/school/basebook.htm" TargetMode="External"/><Relationship Id="rId40" Type="http://schemas.openxmlformats.org/officeDocument/2006/relationships/hyperlink" Target="https://kpolyakov.spb.ru/school/basebook.htm" TargetMode="External"/><Relationship Id="rId41" Type="http://schemas.openxmlformats.org/officeDocument/2006/relationships/hyperlink" Target="https://kpolyakov.spb.ru/school/basebook.htm" TargetMode="External"/><Relationship Id="rId42" Type="http://schemas.openxmlformats.org/officeDocument/2006/relationships/hyperlink" Target="https://kpolyakov.spb.ru/school/basebook.htm" TargetMode="External"/><Relationship Id="rId43" Type="http://schemas.openxmlformats.org/officeDocument/2006/relationships/hyperlink" Target="https://kpolyakov.spb.ru/school/basebook.htm" TargetMode="External"/><Relationship Id="rId44" Type="http://schemas.openxmlformats.org/officeDocument/2006/relationships/hyperlink" Target="https://kpolyakov.spb.ru/school/basebook.htm" TargetMode="External"/><Relationship Id="rId45" Type="http://schemas.openxmlformats.org/officeDocument/2006/relationships/hyperlink" Target="https://kpolyakov.spb.ru/school/basebook.htm" TargetMode="External"/><Relationship Id="rId46" Type="http://schemas.openxmlformats.org/officeDocument/2006/relationships/hyperlink" Target="https://kpolyakov.spb.ru/school/basebook.htm" TargetMode="External"/><Relationship Id="rId47" Type="http://schemas.openxmlformats.org/officeDocument/2006/relationships/hyperlink" Target="https://kpolyakov.spb.ru/school/basebook.htm" TargetMode="External"/><Relationship Id="rId48" Type="http://schemas.openxmlformats.org/officeDocument/2006/relationships/hyperlink" Target="https://kpolyakov.spb.ru/school/basebook.htm" TargetMode="External"/><Relationship Id="rId49" Type="http://schemas.openxmlformats.org/officeDocument/2006/relationships/hyperlink" Target="https://kpolyakov.spb.ru/school/basebook.htm" TargetMode="External"/><Relationship Id="rId50" Type="http://schemas.openxmlformats.org/officeDocument/2006/relationships/hyperlink" Target="https://kpolyakov.spb.ru/school/basebook.htm" TargetMode="External"/><Relationship Id="rId51" Type="http://schemas.openxmlformats.org/officeDocument/2006/relationships/hyperlink" Target="https://kpolyakov.spb.ru/school/basebook.htm" TargetMode="External"/><Relationship Id="rId52" Type="http://schemas.openxmlformats.org/officeDocument/2006/relationships/hyperlink" Target="https://kpolyakov.spb.ru/school/basebook.htm" TargetMode="External"/><Relationship Id="rId53" Type="http://schemas.openxmlformats.org/officeDocument/2006/relationships/hyperlink" Target="https://kpolyakov.spb.ru/school/basebook.htm" TargetMode="External"/><Relationship Id="rId54" Type="http://schemas.openxmlformats.org/officeDocument/2006/relationships/hyperlink" Target="https://kpolyakov.spb.ru/school/basebook.htm" TargetMode="External"/><Relationship Id="rId55" Type="http://schemas.openxmlformats.org/officeDocument/2006/relationships/hyperlink" Target="https://kpolyakov.spb.ru/school/basebook.htm" TargetMode="External"/><Relationship Id="rId56" Type="http://schemas.openxmlformats.org/officeDocument/2006/relationships/hyperlink" Target="https://kpolyakov.spb.ru/school/basebook.htm" TargetMode="External"/><Relationship Id="rId57" Type="http://schemas.openxmlformats.org/officeDocument/2006/relationships/hyperlink" Target="https://kpolyakov.spb.ru/school/basebook.htm" TargetMode="External"/><Relationship Id="rId58" Type="http://schemas.openxmlformats.org/officeDocument/2006/relationships/hyperlink" Target="https://kpolyakov.spb.ru/school/basebook.htm" TargetMode="External"/><Relationship Id="rId59" Type="http://schemas.openxmlformats.org/officeDocument/2006/relationships/hyperlink" Target="https://kpolyakov.spb.ru/school/basebook.htm" TargetMode="External"/><Relationship Id="rId60" Type="http://schemas.openxmlformats.org/officeDocument/2006/relationships/hyperlink" Target="https://kpolyakov.spb.ru/school/basebook.htm" TargetMode="External"/><Relationship Id="rId61" Type="http://schemas.openxmlformats.org/officeDocument/2006/relationships/hyperlink" Target="https://kpolyakov.spb.ru/school/basebook.htm" TargetMode="External"/><Relationship Id="rId62" Type="http://schemas.openxmlformats.org/officeDocument/2006/relationships/hyperlink" Target="https://kpolyakov.spb.ru/school/basebook.htm" TargetMode="External"/><Relationship Id="rId63" Type="http://schemas.openxmlformats.org/officeDocument/2006/relationships/hyperlink" Target="https://kpolyakov.spb.ru/school/basebook.htm" TargetMode="External"/><Relationship Id="rId64" Type="http://schemas.openxmlformats.org/officeDocument/2006/relationships/hyperlink" Target="https://kpolyakov.spb.ru/school/basebook.htm" TargetMode="External"/><Relationship Id="rId65" Type="http://schemas.openxmlformats.org/officeDocument/2006/relationships/hyperlink" Target="https://kpolyakov.spb.ru/school/basebook.htm" TargetMode="External"/><Relationship Id="rId66" Type="http://schemas.openxmlformats.org/officeDocument/2006/relationships/hyperlink" Target="https://kpolyakov.spb.ru/school/basebook.htm" TargetMode="External"/><Relationship Id="rId67" Type="http://schemas.openxmlformats.org/officeDocument/2006/relationships/hyperlink" Target="https://kpolyakov.spb.ru/school/basebook.htm" TargetMode="External"/><Relationship Id="rId68" Type="http://schemas.openxmlformats.org/officeDocument/2006/relationships/hyperlink" Target="https://kpolyakov.spb.ru/school/basebook.htm" TargetMode="External"/><Relationship Id="rId69" Type="http://schemas.openxmlformats.org/officeDocument/2006/relationships/hyperlink" Target="https://kpolyakov.spb.ru/school/basebook.htm" TargetMode="External"/><Relationship Id="rId70" Type="http://schemas.openxmlformats.org/officeDocument/2006/relationships/hyperlink" Target="https://kpolyakov.spb.ru/school/basebook.htm" TargetMode="External"/><Relationship Id="rId71" Type="http://schemas.openxmlformats.org/officeDocument/2006/relationships/hyperlink" Target="https://kpolyakov.spb.ru/school/basebook.htm" TargetMode="External"/><Relationship Id="rId72" Type="http://schemas.openxmlformats.org/officeDocument/2006/relationships/hyperlink" Target="https://kpolyakov.spb.ru/school/basebook.htm" TargetMode="External"/><Relationship Id="rId73" Type="http://schemas.openxmlformats.org/officeDocument/2006/relationships/hyperlink" Target="https://kpolyakov.spb.ru/school/basebook.htm" TargetMode="External"/><Relationship Id="rId74" Type="http://schemas.openxmlformats.org/officeDocument/2006/relationships/hyperlink" Target="https://kpolyakov.spb.ru/school/basebook.htm" TargetMode="External"/><Relationship Id="rId75" Type="http://schemas.openxmlformats.org/officeDocument/2006/relationships/hyperlink" Target="https://kpolyakov.spb.ru/school/basebook.htm" TargetMode="External"/><Relationship Id="rId76" Type="http://schemas.openxmlformats.org/officeDocument/2006/relationships/hyperlink" Target="https://kpolyakov.spb.ru/school/basebook.htm" TargetMode="External"/><Relationship Id="rId77" Type="http://schemas.openxmlformats.org/officeDocument/2006/relationships/hyperlink" Target="https://kpolyakov.spb.ru/school/basebook.htm" TargetMode="External"/><Relationship Id="rId78" Type="http://schemas.openxmlformats.org/officeDocument/2006/relationships/hyperlink" Target="https://kpolyakov.spb.ru/school/basebook.htm" TargetMode="External"/><Relationship Id="rId79" Type="http://schemas.openxmlformats.org/officeDocument/2006/relationships/hyperlink" Target="https://kpolyakov.spb.ru/school/basebook.htm" TargetMode="External"/><Relationship Id="rId80" Type="http://schemas.openxmlformats.org/officeDocument/2006/relationships/hyperlink" Target="https://kpolyakov.spb.ru/school/basebook.htm" TargetMode="External"/><Relationship Id="rId81" Type="http://schemas.openxmlformats.org/officeDocument/2006/relationships/hyperlink" Target="https://kpolyakov.spb.ru/school/basebook.htm" TargetMode="External"/><Relationship Id="rId82" Type="http://schemas.openxmlformats.org/officeDocument/2006/relationships/hyperlink" Target="https://kpolyakov.spb.ru/school/basebook.htm" TargetMode="External"/><Relationship Id="rId83" Type="http://schemas.openxmlformats.org/officeDocument/2006/relationships/hyperlink" Target="https://kpolyakov.spb.ru/school/basebook.htm" TargetMode="External"/><Relationship Id="rId84" Type="http://schemas.openxmlformats.org/officeDocument/2006/relationships/hyperlink" Target="https://kpolyakov.spb.ru/school/basebook.htm" TargetMode="External"/><Relationship Id="rId85" Type="http://schemas.openxmlformats.org/officeDocument/2006/relationships/hyperlink" Target="https://kpolyakov.spb.ru/school/basebook.htm" TargetMode="External"/><Relationship Id="rId86" Type="http://schemas.openxmlformats.org/officeDocument/2006/relationships/hyperlink" Target="https://kpolyakov.spb.ru/school/basebook.htm" TargetMode="External"/><Relationship Id="rId87" Type="http://schemas.openxmlformats.org/officeDocument/2006/relationships/hyperlink" Target="https://kpolyakov.spb.ru/school/basebook.htm" TargetMode="External"/><Relationship Id="rId88" Type="http://schemas.openxmlformats.org/officeDocument/2006/relationships/hyperlink" Target="https://kpolyakov.spb.ru/school/basebook.htm" TargetMode="External"/><Relationship Id="rId89" Type="http://schemas.openxmlformats.org/officeDocument/2006/relationships/hyperlink" Target="https://kpolyakov.spb.ru/school/basebook.htm" TargetMode="External"/><Relationship Id="rId90" Type="http://schemas.openxmlformats.org/officeDocument/2006/relationships/hyperlink" Target="https://kpolyakov.spb.ru/school/basebook.htm" TargetMode="External"/><Relationship Id="rId91" Type="http://schemas.openxmlformats.org/officeDocument/2006/relationships/numbering" Target="numbering.xml"/><Relationship Id="rId92" Type="http://schemas.openxmlformats.org/officeDocument/2006/relationships/fontTable" Target="fontTable.xml"/><Relationship Id="rId93" Type="http://schemas.openxmlformats.org/officeDocument/2006/relationships/settings" Target="settings.xml"/><Relationship Id="rId94" Type="http://schemas.openxmlformats.org/officeDocument/2006/relationships/theme" Target="theme/theme1.xml"/><Relationship Id="rId9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B0D9-DCA9-406D-BC04-484129A0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65</Pages>
  <Words>9917</Words>
  <Characters>84200</Characters>
  <CharactersWithSpaces>93160</CharactersWithSpaces>
  <Paragraphs>1689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2025-09-05T18:48:00Z</dcterms:created>
  <dc:creator>user</dc:creator>
  <dc:description/>
  <dc:language>ru-RU</dc:language>
  <cp:lastModifiedBy/>
  <dcterms:modified xsi:type="dcterms:W3CDTF">2025-09-08T10:39:07Z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