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F7" w:rsidRPr="008270AE" w:rsidRDefault="00D653D9" w:rsidP="00441520">
      <w:pPr>
        <w:pStyle w:val="ConsPlusNormal"/>
        <w:spacing w:line="2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К</w:t>
      </w:r>
      <w:r w:rsidR="00336DD9" w:rsidRPr="00441520">
        <w:rPr>
          <w:rFonts w:ascii="Times New Roman" w:hAnsi="Times New Roman" w:cs="Times New Roman"/>
          <w:b/>
          <w:sz w:val="24"/>
          <w:szCs w:val="24"/>
        </w:rPr>
        <w:t>онтракт</w:t>
      </w:r>
      <w:r w:rsidR="00336DD9" w:rsidRPr="008270AE">
        <w:rPr>
          <w:rFonts w:ascii="Times New Roman" w:hAnsi="Times New Roman" w:cs="Times New Roman"/>
          <w:b/>
          <w:sz w:val="24"/>
          <w:szCs w:val="24"/>
        </w:rPr>
        <w:t xml:space="preserve"> </w:t>
      </w:r>
      <w:r w:rsidR="008A7FB7" w:rsidRPr="00441520">
        <w:rPr>
          <w:rFonts w:ascii="Times New Roman" w:hAnsi="Times New Roman" w:cs="Times New Roman"/>
          <w:b/>
          <w:sz w:val="24"/>
          <w:szCs w:val="24"/>
        </w:rPr>
        <w:t>№</w:t>
      </w:r>
      <w:r w:rsidR="00336DD9" w:rsidRPr="00441520">
        <w:rPr>
          <w:rFonts w:ascii="Times New Roman" w:hAnsi="Times New Roman" w:cs="Times New Roman"/>
          <w:b/>
          <w:sz w:val="24"/>
          <w:szCs w:val="24"/>
        </w:rPr>
        <w:t xml:space="preserve"> </w:t>
      </w:r>
      <w:r w:rsidR="003D7039">
        <w:rPr>
          <w:rFonts w:ascii="Times New Roman" w:hAnsi="Times New Roman" w:cs="Times New Roman"/>
        </w:rPr>
        <w:t>0172200002225000103-441</w:t>
      </w:r>
      <w:r w:rsidR="00F2100E" w:rsidRPr="00A307D1">
        <w:rPr>
          <w:rFonts w:ascii="Times New Roman" w:hAnsi="Times New Roman" w:cs="Times New Roman"/>
        </w:rPr>
        <w:t xml:space="preserve">  </w:t>
      </w:r>
    </w:p>
    <w:p w:rsidR="00336DD9" w:rsidRPr="00441520" w:rsidRDefault="00336DD9" w:rsidP="00441520">
      <w:pPr>
        <w:pStyle w:val="ConsPlusNormal"/>
        <w:spacing w:line="20" w:lineRule="atLeast"/>
        <w:contextualSpacing/>
        <w:jc w:val="center"/>
        <w:rPr>
          <w:rFonts w:ascii="Times New Roman" w:hAnsi="Times New Roman" w:cs="Times New Roman"/>
          <w:sz w:val="24"/>
          <w:szCs w:val="24"/>
        </w:rPr>
      </w:pPr>
      <w:r w:rsidRPr="00441520">
        <w:rPr>
          <w:rFonts w:ascii="Times New Roman" w:hAnsi="Times New Roman" w:cs="Times New Roman"/>
          <w:b/>
          <w:sz w:val="24"/>
          <w:szCs w:val="24"/>
        </w:rPr>
        <w:t>на оказание услуг питания детей, обучающихся</w:t>
      </w:r>
    </w:p>
    <w:p w:rsidR="00336DD9" w:rsidRPr="00441520" w:rsidRDefault="00336DD9" w:rsidP="00441520">
      <w:pPr>
        <w:pStyle w:val="ConsPlusNormal"/>
        <w:spacing w:line="20" w:lineRule="atLeast"/>
        <w:contextualSpacing/>
        <w:jc w:val="center"/>
        <w:rPr>
          <w:rFonts w:ascii="Times New Roman" w:hAnsi="Times New Roman" w:cs="Times New Roman"/>
          <w:sz w:val="24"/>
          <w:szCs w:val="24"/>
        </w:rPr>
      </w:pPr>
      <w:r w:rsidRPr="00441520">
        <w:rPr>
          <w:rFonts w:ascii="Times New Roman" w:hAnsi="Times New Roman" w:cs="Times New Roman"/>
          <w:b/>
          <w:sz w:val="24"/>
          <w:szCs w:val="24"/>
        </w:rPr>
        <w:t>по образовательным программам начального общего, основного</w:t>
      </w:r>
    </w:p>
    <w:p w:rsidR="001622F3" w:rsidRPr="00472394" w:rsidRDefault="00336DD9" w:rsidP="001622F3">
      <w:pPr>
        <w:spacing w:after="0" w:line="20" w:lineRule="atLeast"/>
        <w:contextualSpacing/>
        <w:jc w:val="center"/>
        <w:rPr>
          <w:rFonts w:ascii="Times New Roman" w:eastAsia="Times New Roman" w:hAnsi="Times New Roman" w:cs="Times New Roman"/>
          <w:b/>
          <w:caps/>
          <w:sz w:val="24"/>
          <w:szCs w:val="24"/>
          <w:lang w:eastAsia="ru-RU"/>
        </w:rPr>
      </w:pPr>
      <w:r w:rsidRPr="00441520">
        <w:rPr>
          <w:rFonts w:ascii="Times New Roman" w:hAnsi="Times New Roman" w:cs="Times New Roman"/>
          <w:b/>
          <w:sz w:val="24"/>
          <w:szCs w:val="24"/>
        </w:rPr>
        <w:t>общего и среднего общего образования</w:t>
      </w:r>
      <w:r w:rsidR="001622F3">
        <w:rPr>
          <w:rFonts w:ascii="Times New Roman" w:hAnsi="Times New Roman" w:cs="Times New Roman"/>
          <w:b/>
          <w:sz w:val="24"/>
          <w:szCs w:val="24"/>
        </w:rPr>
        <w:t xml:space="preserve"> </w:t>
      </w:r>
      <w:r w:rsidR="001622F3" w:rsidRPr="00472394">
        <w:rPr>
          <w:rFonts w:ascii="Times New Roman" w:eastAsia="Times New Roman" w:hAnsi="Times New Roman" w:cs="Times New Roman"/>
          <w:b/>
          <w:caps/>
          <w:sz w:val="24"/>
          <w:szCs w:val="24"/>
          <w:lang w:eastAsia="ru-RU"/>
        </w:rPr>
        <w:t>(</w:t>
      </w:r>
      <w:r w:rsidR="001622F3" w:rsidRPr="00472394">
        <w:rPr>
          <w:rFonts w:ascii="Times New Roman" w:eastAsia="Times New Roman" w:hAnsi="Times New Roman" w:cs="Times New Roman"/>
          <w:b/>
          <w:sz w:val="24"/>
          <w:szCs w:val="24"/>
          <w:lang w:eastAsia="ru-RU"/>
        </w:rPr>
        <w:t xml:space="preserve">группа </w:t>
      </w:r>
      <w:r w:rsidR="003D7039">
        <w:rPr>
          <w:rFonts w:ascii="Times New Roman" w:hAnsi="Times New Roman" w:cs="Times New Roman"/>
        </w:rPr>
        <w:t>4</w:t>
      </w:r>
      <w:proofErr w:type="gramStart"/>
      <w:r w:rsidR="00F2100E">
        <w:rPr>
          <w:rFonts w:ascii="Times New Roman" w:hAnsi="Times New Roman" w:cs="Times New Roman"/>
        </w:rPr>
        <w:t xml:space="preserve"> </w:t>
      </w:r>
      <w:r w:rsidR="001622F3" w:rsidRPr="00472394">
        <w:rPr>
          <w:rFonts w:ascii="Times New Roman" w:eastAsia="Times New Roman" w:hAnsi="Times New Roman" w:cs="Times New Roman"/>
          <w:b/>
          <w:caps/>
          <w:sz w:val="24"/>
          <w:szCs w:val="24"/>
          <w:lang w:eastAsia="ru-RU"/>
        </w:rPr>
        <w:t>)</w:t>
      </w:r>
      <w:proofErr w:type="gramEnd"/>
    </w:p>
    <w:p w:rsidR="00336DD9" w:rsidRPr="00441520" w:rsidRDefault="00336DD9" w:rsidP="00441520">
      <w:pPr>
        <w:pStyle w:val="ConsPlusNormal"/>
        <w:spacing w:line="20" w:lineRule="atLeast"/>
        <w:contextualSpacing/>
        <w:jc w:val="center"/>
        <w:rPr>
          <w:rFonts w:ascii="Times New Roman" w:hAnsi="Times New Roman" w:cs="Times New Roman"/>
          <w:b/>
          <w:sz w:val="24"/>
          <w:szCs w:val="24"/>
        </w:rPr>
      </w:pPr>
    </w:p>
    <w:p w:rsidR="00336DD9" w:rsidRPr="00441520" w:rsidRDefault="00336DD9" w:rsidP="00441520">
      <w:pPr>
        <w:pStyle w:val="ConsPlusNormal"/>
        <w:spacing w:line="20" w:lineRule="atLeast"/>
        <w:contextualSpacing/>
        <w:jc w:val="center"/>
        <w:rPr>
          <w:rFonts w:ascii="Times New Roman" w:hAnsi="Times New Roman" w:cs="Times New Roman"/>
          <w:sz w:val="24"/>
          <w:szCs w:val="24"/>
        </w:rPr>
      </w:pPr>
    </w:p>
    <w:p w:rsidR="00336DD9" w:rsidRPr="00441520" w:rsidRDefault="00336DD9" w:rsidP="00E908F9">
      <w:pPr>
        <w:pStyle w:val="ConsPlusNormal"/>
        <w:spacing w:line="20" w:lineRule="atLeast"/>
        <w:ind w:firstLine="708"/>
        <w:contextualSpacing/>
        <w:jc w:val="center"/>
        <w:rPr>
          <w:rFonts w:ascii="Times New Roman" w:hAnsi="Times New Roman" w:cs="Times New Roman"/>
          <w:sz w:val="24"/>
          <w:szCs w:val="24"/>
        </w:rPr>
      </w:pPr>
      <w:r w:rsidRPr="00441520">
        <w:rPr>
          <w:rFonts w:ascii="Times New Roman" w:hAnsi="Times New Roman" w:cs="Times New Roman"/>
          <w:sz w:val="24"/>
          <w:szCs w:val="24"/>
        </w:rPr>
        <w:t>Санкт-Петербург</w:t>
      </w:r>
      <w:r w:rsidR="008A7FB7" w:rsidRPr="00441520">
        <w:rPr>
          <w:rFonts w:ascii="Times New Roman" w:hAnsi="Times New Roman" w:cs="Times New Roman"/>
          <w:sz w:val="24"/>
          <w:szCs w:val="24"/>
        </w:rPr>
        <w:tab/>
      </w:r>
      <w:r w:rsidR="008A7FB7" w:rsidRPr="00441520">
        <w:rPr>
          <w:rFonts w:ascii="Times New Roman" w:hAnsi="Times New Roman" w:cs="Times New Roman"/>
          <w:sz w:val="24"/>
          <w:szCs w:val="24"/>
        </w:rPr>
        <w:tab/>
      </w:r>
      <w:r w:rsidR="008A7FB7" w:rsidRPr="00441520">
        <w:rPr>
          <w:rFonts w:ascii="Times New Roman" w:hAnsi="Times New Roman" w:cs="Times New Roman"/>
          <w:sz w:val="24"/>
          <w:szCs w:val="24"/>
        </w:rPr>
        <w:tab/>
      </w:r>
      <w:r w:rsidR="008A7FB7" w:rsidRPr="00441520">
        <w:rPr>
          <w:rFonts w:ascii="Times New Roman" w:hAnsi="Times New Roman" w:cs="Times New Roman"/>
          <w:sz w:val="24"/>
          <w:szCs w:val="24"/>
        </w:rPr>
        <w:tab/>
      </w:r>
      <w:r w:rsidR="008A7FB7" w:rsidRPr="00441520">
        <w:rPr>
          <w:rFonts w:ascii="Times New Roman" w:hAnsi="Times New Roman" w:cs="Times New Roman"/>
          <w:sz w:val="24"/>
          <w:szCs w:val="24"/>
        </w:rPr>
        <w:tab/>
      </w:r>
      <w:r w:rsidR="00E908F9">
        <w:rPr>
          <w:rFonts w:ascii="Times New Roman" w:hAnsi="Times New Roman" w:cs="Times New Roman"/>
          <w:sz w:val="24"/>
          <w:szCs w:val="24"/>
        </w:rPr>
        <w:t xml:space="preserve">                       </w:t>
      </w:r>
      <w:r w:rsidR="005E1FB1">
        <w:rPr>
          <w:rFonts w:ascii="Times New Roman" w:hAnsi="Times New Roman" w:cs="Times New Roman"/>
          <w:sz w:val="24"/>
          <w:szCs w:val="24"/>
        </w:rPr>
        <w:t>11.08.</w:t>
      </w:r>
      <w:r w:rsidRPr="00441520">
        <w:rPr>
          <w:rFonts w:ascii="Times New Roman" w:hAnsi="Times New Roman" w:cs="Times New Roman"/>
          <w:sz w:val="24"/>
          <w:szCs w:val="24"/>
        </w:rPr>
        <w:t>202</w:t>
      </w:r>
      <w:r w:rsidR="006F33B3" w:rsidRPr="00441520">
        <w:rPr>
          <w:rFonts w:ascii="Times New Roman" w:hAnsi="Times New Roman" w:cs="Times New Roman"/>
          <w:sz w:val="24"/>
          <w:szCs w:val="24"/>
        </w:rPr>
        <w:t>5</w:t>
      </w:r>
      <w:r w:rsidRPr="00441520">
        <w:rPr>
          <w:rFonts w:ascii="Times New Roman" w:hAnsi="Times New Roman" w:cs="Times New Roman"/>
          <w:sz w:val="24"/>
          <w:szCs w:val="24"/>
        </w:rPr>
        <w:t xml:space="preserve"> года </w:t>
      </w:r>
    </w:p>
    <w:p w:rsidR="00336DD9" w:rsidRPr="00441520" w:rsidRDefault="00336DD9" w:rsidP="00441520">
      <w:pPr>
        <w:pStyle w:val="ConsPlusNormal"/>
        <w:spacing w:line="20" w:lineRule="atLeast"/>
        <w:contextualSpacing/>
        <w:jc w:val="both"/>
        <w:rPr>
          <w:rFonts w:ascii="Times New Roman" w:hAnsi="Times New Roman" w:cs="Times New Roman"/>
          <w:sz w:val="24"/>
          <w:szCs w:val="24"/>
        </w:rPr>
      </w:pPr>
    </w:p>
    <w:p w:rsidR="00336DD9" w:rsidRPr="00DA7051" w:rsidRDefault="003D7039" w:rsidP="00DA705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rPr>
        <w:t>Государственное бюджетное общеобразовательное учреждение гимназия № 441 Фрунзенского района Санкт-Петербурга</w:t>
      </w:r>
      <w:proofErr w:type="gramStart"/>
      <w:r>
        <w:rPr>
          <w:rFonts w:ascii="Times New Roman" w:hAnsi="Times New Roman" w:cs="Times New Roman"/>
        </w:rPr>
        <w:t xml:space="preserve"> </w:t>
      </w:r>
      <w:r w:rsidR="00D653D9">
        <w:rPr>
          <w:rFonts w:ascii="Times New Roman" w:eastAsia="Times New Roman" w:hAnsi="Times New Roman" w:cs="Times New Roman"/>
          <w:sz w:val="24"/>
          <w:szCs w:val="24"/>
          <w:lang w:eastAsia="ru-RU"/>
        </w:rPr>
        <w:t>,</w:t>
      </w:r>
      <w:proofErr w:type="gramEnd"/>
      <w:r w:rsidR="0054498F" w:rsidRPr="00441520">
        <w:rPr>
          <w:rFonts w:ascii="Times New Roman" w:eastAsia="Times New Roman" w:hAnsi="Times New Roman" w:cs="Times New Roman"/>
          <w:sz w:val="24"/>
          <w:szCs w:val="24"/>
          <w:lang w:eastAsia="ru-RU"/>
        </w:rPr>
        <w:t xml:space="preserve"> именуемое в дальнейшем "Заказчик", в лице </w:t>
      </w:r>
      <w:r w:rsidR="00D653D9" w:rsidRPr="00F2100E">
        <w:rPr>
          <w:rFonts w:ascii="Times New Roman" w:eastAsia="Times New Roman" w:hAnsi="Times New Roman" w:cs="Times New Roman"/>
          <w:sz w:val="24"/>
          <w:szCs w:val="24"/>
          <w:lang w:eastAsia="ru-RU"/>
        </w:rPr>
        <w:t xml:space="preserve">директора </w:t>
      </w:r>
      <w:r>
        <w:rPr>
          <w:rFonts w:ascii="Times New Roman" w:hAnsi="Times New Roman" w:cs="Times New Roman"/>
        </w:rPr>
        <w:t>Кулагиной Нины Ивановны</w:t>
      </w:r>
      <w:r w:rsidR="0054498F" w:rsidRPr="00441520">
        <w:rPr>
          <w:rFonts w:ascii="Times New Roman" w:eastAsia="Times New Roman" w:hAnsi="Times New Roman" w:cs="Times New Roman"/>
          <w:sz w:val="24"/>
          <w:szCs w:val="24"/>
          <w:lang w:eastAsia="ru-RU"/>
        </w:rPr>
        <w:t xml:space="preserve">, действующего </w:t>
      </w:r>
      <w:r w:rsidR="00336DD9" w:rsidRPr="00441520">
        <w:rPr>
          <w:rFonts w:ascii="Times New Roman" w:eastAsia="Times New Roman" w:hAnsi="Times New Roman" w:cs="Times New Roman"/>
          <w:sz w:val="24"/>
          <w:szCs w:val="24"/>
          <w:lang w:eastAsia="ru-RU"/>
        </w:rPr>
        <w:t xml:space="preserve">основании </w:t>
      </w:r>
      <w:r w:rsidR="00D653D9">
        <w:rPr>
          <w:rFonts w:ascii="Times New Roman" w:eastAsia="Times New Roman" w:hAnsi="Times New Roman" w:cs="Times New Roman"/>
          <w:sz w:val="24"/>
          <w:szCs w:val="24"/>
          <w:lang w:eastAsia="ru-RU"/>
        </w:rPr>
        <w:t>Устава</w:t>
      </w:r>
      <w:r w:rsidR="00336DD9" w:rsidRPr="00441520">
        <w:rPr>
          <w:rFonts w:ascii="Times New Roman" w:eastAsia="Times New Roman" w:hAnsi="Times New Roman" w:cs="Times New Roman"/>
          <w:sz w:val="24"/>
          <w:szCs w:val="24"/>
          <w:lang w:eastAsia="ru-RU"/>
        </w:rPr>
        <w:t xml:space="preserve">, с одной стороны и </w:t>
      </w:r>
      <w:r w:rsidR="00DA7051" w:rsidRPr="00DA7051">
        <w:rPr>
          <w:rFonts w:ascii="Times New Roman" w:eastAsia="Times New Roman" w:hAnsi="Times New Roman" w:cs="Times New Roman"/>
          <w:sz w:val="24"/>
          <w:szCs w:val="24"/>
          <w:lang w:eastAsia="ru-RU"/>
        </w:rPr>
        <w:t>Акционерное общество «Комбинат социального питания</w:t>
      </w:r>
      <w:r w:rsidR="00DA7051">
        <w:rPr>
          <w:rFonts w:ascii="Times New Roman" w:eastAsia="Times New Roman" w:hAnsi="Times New Roman" w:cs="Times New Roman"/>
          <w:sz w:val="24"/>
          <w:szCs w:val="24"/>
          <w:lang w:eastAsia="ru-RU"/>
        </w:rPr>
        <w:t xml:space="preserve"> </w:t>
      </w:r>
      <w:r w:rsidR="00DA7051" w:rsidRPr="00DA7051">
        <w:rPr>
          <w:rFonts w:ascii="Times New Roman" w:eastAsia="Times New Roman" w:hAnsi="Times New Roman" w:cs="Times New Roman"/>
          <w:sz w:val="24"/>
          <w:szCs w:val="24"/>
          <w:lang w:eastAsia="ru-RU"/>
        </w:rPr>
        <w:t>«Парголово»</w:t>
      </w:r>
      <w:r w:rsidR="00336DD9" w:rsidRPr="00441520">
        <w:rPr>
          <w:rFonts w:ascii="Times New Roman" w:eastAsia="Times New Roman" w:hAnsi="Times New Roman" w:cs="Times New Roman"/>
          <w:sz w:val="24"/>
          <w:szCs w:val="24"/>
          <w:lang w:eastAsia="ru-RU"/>
        </w:rPr>
        <w:t xml:space="preserve">, именуемое в дальнейшем "Исполнитель", в лице </w:t>
      </w:r>
      <w:r w:rsidR="00DA7051">
        <w:rPr>
          <w:rFonts w:ascii="Times New Roman" w:eastAsia="Times New Roman" w:hAnsi="Times New Roman" w:cs="Times New Roman"/>
          <w:sz w:val="24"/>
          <w:szCs w:val="24"/>
          <w:lang w:eastAsia="ru-RU"/>
        </w:rPr>
        <w:t xml:space="preserve">директора </w:t>
      </w:r>
      <w:proofErr w:type="spellStart"/>
      <w:r w:rsidR="00DA7051" w:rsidRPr="00DA7051">
        <w:rPr>
          <w:rFonts w:ascii="Times New Roman" w:eastAsia="Times New Roman" w:hAnsi="Times New Roman" w:cs="Times New Roman"/>
          <w:sz w:val="24"/>
          <w:szCs w:val="24"/>
          <w:lang w:eastAsia="ru-RU"/>
        </w:rPr>
        <w:t>Камедина</w:t>
      </w:r>
      <w:proofErr w:type="spellEnd"/>
      <w:r w:rsidR="00DA7051" w:rsidRPr="00DA7051">
        <w:rPr>
          <w:rFonts w:ascii="Times New Roman" w:eastAsia="Times New Roman" w:hAnsi="Times New Roman" w:cs="Times New Roman"/>
          <w:sz w:val="24"/>
          <w:szCs w:val="24"/>
          <w:lang w:eastAsia="ru-RU"/>
        </w:rPr>
        <w:t xml:space="preserve"> Андрея Владимировича</w:t>
      </w:r>
      <w:r w:rsidR="00336DD9" w:rsidRPr="00441520">
        <w:rPr>
          <w:rFonts w:ascii="Times New Roman" w:eastAsia="Times New Roman" w:hAnsi="Times New Roman" w:cs="Times New Roman"/>
          <w:sz w:val="24"/>
          <w:szCs w:val="24"/>
          <w:lang w:eastAsia="ru-RU"/>
        </w:rPr>
        <w:t xml:space="preserve">, действующего на основании </w:t>
      </w:r>
      <w:r w:rsidR="00DA7051">
        <w:rPr>
          <w:rFonts w:ascii="Times New Roman" w:eastAsia="Times New Roman" w:hAnsi="Times New Roman" w:cs="Times New Roman"/>
          <w:sz w:val="24"/>
          <w:szCs w:val="24"/>
          <w:lang w:eastAsia="ru-RU"/>
        </w:rPr>
        <w:t>Устава</w:t>
      </w:r>
      <w:r w:rsidR="00336DD9" w:rsidRPr="00441520">
        <w:rPr>
          <w:rFonts w:ascii="Times New Roman" w:eastAsia="Times New Roman" w:hAnsi="Times New Roman" w:cs="Times New Roman"/>
          <w:sz w:val="24"/>
          <w:szCs w:val="24"/>
          <w:lang w:eastAsia="ru-RU"/>
        </w:rPr>
        <w:t xml:space="preserve">, с другой стороны, вместе именуемые в дальнейшем "Стороны", в соответствии </w:t>
      </w:r>
      <w:r w:rsidR="00DA7051" w:rsidRPr="00951ECD">
        <w:rPr>
          <w:rFonts w:ascii="Times New Roman" w:hAnsi="Times New Roman" w:cs="Times New Roman"/>
          <w:sz w:val="24"/>
          <w:szCs w:val="20"/>
        </w:rPr>
        <w:t xml:space="preserve">со статьями 34 и 51 </w:t>
      </w:r>
      <w:r w:rsidR="00336DD9" w:rsidRPr="00441520">
        <w:rPr>
          <w:rFonts w:ascii="Times New Roman" w:eastAsia="Times New Roman" w:hAnsi="Times New Roman" w:cs="Times New Roman"/>
          <w:sz w:val="24"/>
          <w:szCs w:val="24"/>
          <w:lang w:eastAsia="ru-RU"/>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и на основании </w:t>
      </w:r>
      <w:hyperlink r:id="rId9" w:tgtFrame="_blank" w:history="1">
        <w:r w:rsidR="00E750AE" w:rsidRPr="00E750AE">
          <w:rPr>
            <w:rFonts w:ascii="Times New Roman" w:eastAsia="Times New Roman" w:hAnsi="Times New Roman" w:cs="Times New Roman"/>
            <w:sz w:val="24"/>
            <w:szCs w:val="24"/>
            <w:lang w:eastAsia="ru-RU"/>
          </w:rPr>
          <w:t>Протокола подведения итогов определения поставщика (подрядчика, исполнителя) от 29.07.2025 №ИЭОК</w:t>
        </w:r>
        <w:proofErr w:type="gramStart"/>
        <w:r w:rsidR="00E750AE" w:rsidRPr="00E750AE">
          <w:rPr>
            <w:rFonts w:ascii="Times New Roman" w:eastAsia="Times New Roman" w:hAnsi="Times New Roman" w:cs="Times New Roman"/>
            <w:sz w:val="24"/>
            <w:szCs w:val="24"/>
            <w:lang w:eastAsia="ru-RU"/>
          </w:rPr>
          <w:t>1</w:t>
        </w:r>
        <w:proofErr w:type="gramEnd"/>
      </w:hyperlink>
      <w:r w:rsidR="00336DD9" w:rsidRPr="00F5775F">
        <w:rPr>
          <w:rFonts w:ascii="Times New Roman" w:eastAsia="Times New Roman" w:hAnsi="Times New Roman" w:cs="Times New Roman"/>
          <w:sz w:val="24"/>
          <w:szCs w:val="24"/>
          <w:lang w:eastAsia="ru-RU"/>
        </w:rPr>
        <w:t>,</w:t>
      </w:r>
      <w:r w:rsidR="00336DD9" w:rsidRPr="00441520">
        <w:rPr>
          <w:rFonts w:ascii="Times New Roman" w:eastAsia="Times New Roman" w:hAnsi="Times New Roman" w:cs="Times New Roman"/>
          <w:sz w:val="24"/>
          <w:szCs w:val="24"/>
          <w:lang w:eastAsia="ru-RU"/>
        </w:rPr>
        <w:t xml:space="preserve"> идентификационный код закупки </w:t>
      </w:r>
      <w:r>
        <w:rPr>
          <w:rFonts w:ascii="Times New Roman" w:hAnsi="Times New Roman" w:cs="Times New Roman"/>
        </w:rPr>
        <w:t>252781616656478160100100070015629244</w:t>
      </w:r>
      <w:r w:rsidR="00E750AE">
        <w:rPr>
          <w:rFonts w:ascii="Times New Roman" w:hAnsi="Times New Roman" w:cs="Times New Roman"/>
        </w:rPr>
        <w:t xml:space="preserve"> </w:t>
      </w:r>
      <w:r w:rsidR="00336DD9" w:rsidRPr="00441520">
        <w:rPr>
          <w:rFonts w:ascii="Times New Roman" w:eastAsia="Times New Roman" w:hAnsi="Times New Roman" w:cs="Times New Roman"/>
          <w:sz w:val="24"/>
          <w:szCs w:val="24"/>
          <w:lang w:eastAsia="ru-RU"/>
        </w:rPr>
        <w:t>, заключили настоящий контракт  (далее - Контракт) о нижеследующем.</w:t>
      </w:r>
    </w:p>
    <w:p w:rsidR="00441520" w:rsidRPr="00441520" w:rsidRDefault="00441520" w:rsidP="00441520">
      <w:pPr>
        <w:spacing w:after="0" w:line="20" w:lineRule="atLeast"/>
        <w:ind w:firstLine="708"/>
        <w:contextualSpacing/>
        <w:jc w:val="both"/>
        <w:rPr>
          <w:rFonts w:ascii="Times New Roman" w:eastAsia="Times New Roman" w:hAnsi="Times New Roman" w:cs="Times New Roman"/>
          <w:sz w:val="24"/>
          <w:szCs w:val="24"/>
          <w:lang w:eastAsia="ru-RU"/>
        </w:rPr>
      </w:pPr>
    </w:p>
    <w:p w:rsidR="00336DD9" w:rsidRPr="00441520" w:rsidRDefault="00336DD9" w:rsidP="00441520">
      <w:pPr>
        <w:pStyle w:val="ConsPlusNormal"/>
        <w:spacing w:line="20" w:lineRule="atLeast"/>
        <w:contextualSpacing/>
        <w:jc w:val="center"/>
        <w:outlineLvl w:val="0"/>
        <w:rPr>
          <w:rFonts w:ascii="Times New Roman" w:hAnsi="Times New Roman" w:cs="Times New Roman"/>
          <w:sz w:val="24"/>
          <w:szCs w:val="24"/>
        </w:rPr>
      </w:pPr>
      <w:r w:rsidRPr="00441520">
        <w:rPr>
          <w:rFonts w:ascii="Times New Roman" w:hAnsi="Times New Roman" w:cs="Times New Roman"/>
          <w:b/>
          <w:sz w:val="24"/>
          <w:szCs w:val="24"/>
        </w:rPr>
        <w:t>1. Предмет Контракта</w:t>
      </w:r>
    </w:p>
    <w:p w:rsidR="00336DD9" w:rsidRPr="00466A41" w:rsidRDefault="00336DD9" w:rsidP="00441520">
      <w:pPr>
        <w:spacing w:after="0" w:line="20" w:lineRule="atLeast"/>
        <w:ind w:firstLine="540"/>
        <w:contextualSpacing/>
        <w:jc w:val="both"/>
        <w:rPr>
          <w:rFonts w:ascii="Times New Roman" w:hAnsi="Times New Roman" w:cs="Times New Roman"/>
          <w:sz w:val="24"/>
          <w:szCs w:val="24"/>
        </w:rPr>
      </w:pPr>
      <w:r w:rsidRPr="00441520">
        <w:rPr>
          <w:rFonts w:ascii="Times New Roman" w:hAnsi="Times New Roman" w:cs="Times New Roman"/>
          <w:sz w:val="24"/>
          <w:szCs w:val="24"/>
        </w:rPr>
        <w:t>1.1. Заказчик поручает, а Исполнитель принимает на себя обязательство по оказанию услуг питания детей, обучающихся по образовательным программам начального общего, основного общего, и среднего общего образования</w:t>
      </w:r>
      <w:r w:rsidR="00E15F67" w:rsidRPr="00441520">
        <w:rPr>
          <w:rFonts w:ascii="Times New Roman" w:hAnsi="Times New Roman" w:cs="Times New Roman"/>
          <w:sz w:val="24"/>
          <w:szCs w:val="24"/>
        </w:rPr>
        <w:t xml:space="preserve"> </w:t>
      </w:r>
      <w:r w:rsidRPr="00441520">
        <w:rPr>
          <w:rFonts w:ascii="Times New Roman" w:hAnsi="Times New Roman" w:cs="Times New Roman"/>
          <w:sz w:val="24"/>
          <w:szCs w:val="24"/>
        </w:rPr>
        <w:t xml:space="preserve">(далее - услуги) </w:t>
      </w:r>
      <w:r w:rsidRPr="00466A41">
        <w:rPr>
          <w:rFonts w:ascii="Times New Roman" w:hAnsi="Times New Roman" w:cs="Times New Roman"/>
          <w:sz w:val="24"/>
          <w:szCs w:val="24"/>
        </w:rPr>
        <w:t xml:space="preserve">в </w:t>
      </w:r>
      <w:r w:rsidR="003D7039">
        <w:rPr>
          <w:rFonts w:ascii="Times New Roman" w:hAnsi="Times New Roman" w:cs="Times New Roman"/>
        </w:rPr>
        <w:t xml:space="preserve">Государственном бюджетном общеобразовательном учреждении гимназия № 441 Фрунзенского района Санкт-Петербурга </w:t>
      </w:r>
      <w:r w:rsidRPr="00466A41">
        <w:rPr>
          <w:rFonts w:ascii="Times New Roman" w:hAnsi="Times New Roman" w:cs="Times New Roman"/>
          <w:sz w:val="24"/>
          <w:szCs w:val="24"/>
        </w:rPr>
        <w:t xml:space="preserve"> (далее - Учреждение).</w:t>
      </w:r>
    </w:p>
    <w:p w:rsidR="00336DD9" w:rsidRPr="00441520" w:rsidRDefault="00336DD9" w:rsidP="00441520">
      <w:pPr>
        <w:pStyle w:val="ConsPlusNormal"/>
        <w:spacing w:line="20" w:lineRule="atLeast"/>
        <w:ind w:firstLine="540"/>
        <w:contextualSpacing/>
        <w:jc w:val="both"/>
        <w:rPr>
          <w:rFonts w:ascii="Times New Roman" w:hAnsi="Times New Roman" w:cs="Times New Roman"/>
          <w:sz w:val="24"/>
          <w:szCs w:val="24"/>
        </w:rPr>
      </w:pPr>
      <w:r w:rsidRPr="00466A41">
        <w:rPr>
          <w:rFonts w:ascii="Times New Roman" w:hAnsi="Times New Roman" w:cs="Times New Roman"/>
          <w:sz w:val="24"/>
          <w:szCs w:val="24"/>
        </w:rPr>
        <w:t xml:space="preserve">1.2. Исполнитель оказывает услуги в соответствии с </w:t>
      </w:r>
      <w:hyperlink r:id="rId10">
        <w:r w:rsidRPr="00466A41">
          <w:rPr>
            <w:rFonts w:ascii="Times New Roman" w:hAnsi="Times New Roman" w:cs="Times New Roman"/>
            <w:sz w:val="24"/>
            <w:szCs w:val="24"/>
          </w:rPr>
          <w:t>Описанием</w:t>
        </w:r>
      </w:hyperlink>
      <w:r w:rsidRPr="00466A41">
        <w:rPr>
          <w:rFonts w:ascii="Times New Roman" w:hAnsi="Times New Roman" w:cs="Times New Roman"/>
          <w:sz w:val="24"/>
          <w:szCs w:val="24"/>
        </w:rPr>
        <w:t xml:space="preserve"> объекта закупки (Приложение </w:t>
      </w:r>
      <w:r w:rsidR="008A7FB7" w:rsidRPr="00466A41">
        <w:rPr>
          <w:rFonts w:ascii="Times New Roman" w:hAnsi="Times New Roman" w:cs="Times New Roman"/>
          <w:sz w:val="24"/>
          <w:szCs w:val="24"/>
        </w:rPr>
        <w:t>№</w:t>
      </w:r>
      <w:r w:rsidRPr="00466A41">
        <w:rPr>
          <w:rFonts w:ascii="Times New Roman" w:hAnsi="Times New Roman" w:cs="Times New Roman"/>
          <w:sz w:val="24"/>
          <w:szCs w:val="24"/>
        </w:rPr>
        <w:t xml:space="preserve"> 1 к настоящему Контракту), </w:t>
      </w:r>
      <w:hyperlink r:id="rId11">
        <w:r w:rsidRPr="00466A41">
          <w:rPr>
            <w:rFonts w:ascii="Times New Roman" w:hAnsi="Times New Roman" w:cs="Times New Roman"/>
            <w:sz w:val="24"/>
            <w:szCs w:val="24"/>
          </w:rPr>
          <w:t>Расчетом</w:t>
        </w:r>
      </w:hyperlink>
      <w:r w:rsidRPr="00466A41">
        <w:rPr>
          <w:rFonts w:ascii="Times New Roman" w:hAnsi="Times New Roman" w:cs="Times New Roman"/>
          <w:sz w:val="24"/>
          <w:szCs w:val="24"/>
        </w:rPr>
        <w:t xml:space="preserve"> цены оказываемых услуг (Приложение</w:t>
      </w:r>
      <w:r w:rsidRPr="00441520">
        <w:rPr>
          <w:rFonts w:ascii="Times New Roman" w:hAnsi="Times New Roman" w:cs="Times New Roman"/>
          <w:sz w:val="24"/>
          <w:szCs w:val="24"/>
        </w:rPr>
        <w:t xml:space="preserve"> </w:t>
      </w:r>
      <w:r w:rsidR="008A7FB7" w:rsidRPr="00441520">
        <w:rPr>
          <w:rFonts w:ascii="Times New Roman" w:hAnsi="Times New Roman" w:cs="Times New Roman"/>
          <w:sz w:val="24"/>
          <w:szCs w:val="24"/>
        </w:rPr>
        <w:t>№</w:t>
      </w:r>
      <w:r w:rsidRPr="00441520">
        <w:rPr>
          <w:rFonts w:ascii="Times New Roman" w:hAnsi="Times New Roman" w:cs="Times New Roman"/>
          <w:sz w:val="24"/>
          <w:szCs w:val="24"/>
        </w:rPr>
        <w:t xml:space="preserve"> 2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rsidR="00441520" w:rsidRPr="00441520" w:rsidRDefault="00441520" w:rsidP="00441520">
      <w:pPr>
        <w:pStyle w:val="ConsPlusNormal"/>
        <w:spacing w:line="20" w:lineRule="atLeast"/>
        <w:ind w:firstLine="540"/>
        <w:contextualSpacing/>
        <w:jc w:val="both"/>
        <w:rPr>
          <w:rFonts w:ascii="Times New Roman" w:hAnsi="Times New Roman" w:cs="Times New Roman"/>
          <w:sz w:val="24"/>
          <w:szCs w:val="24"/>
        </w:rPr>
      </w:pPr>
    </w:p>
    <w:p w:rsidR="00336DD9" w:rsidRPr="00441520" w:rsidRDefault="00336DD9" w:rsidP="00441520">
      <w:pPr>
        <w:pStyle w:val="ConsPlusNormal"/>
        <w:spacing w:line="20" w:lineRule="atLeast"/>
        <w:contextualSpacing/>
        <w:jc w:val="center"/>
        <w:outlineLvl w:val="0"/>
        <w:rPr>
          <w:rFonts w:ascii="Times New Roman" w:hAnsi="Times New Roman" w:cs="Times New Roman"/>
          <w:sz w:val="24"/>
          <w:szCs w:val="24"/>
        </w:rPr>
      </w:pPr>
      <w:r w:rsidRPr="00441520">
        <w:rPr>
          <w:rFonts w:ascii="Times New Roman" w:hAnsi="Times New Roman" w:cs="Times New Roman"/>
          <w:b/>
          <w:sz w:val="24"/>
          <w:szCs w:val="24"/>
        </w:rPr>
        <w:t>2. Порядок, сроки и место оказания услуг</w:t>
      </w:r>
    </w:p>
    <w:p w:rsidR="00336DD9" w:rsidRPr="00441520" w:rsidRDefault="00336DD9" w:rsidP="00441520">
      <w:pPr>
        <w:pStyle w:val="ConsPlusNormal"/>
        <w:spacing w:line="20" w:lineRule="atLeast"/>
        <w:ind w:firstLine="540"/>
        <w:contextualSpacing/>
        <w:jc w:val="both"/>
        <w:rPr>
          <w:rFonts w:ascii="Times New Roman" w:hAnsi="Times New Roman" w:cs="Times New Roman"/>
          <w:sz w:val="24"/>
          <w:szCs w:val="24"/>
        </w:rPr>
      </w:pPr>
      <w:r w:rsidRPr="00441520">
        <w:rPr>
          <w:rFonts w:ascii="Times New Roman" w:hAnsi="Times New Roman" w:cs="Times New Roman"/>
          <w:sz w:val="24"/>
          <w:szCs w:val="24"/>
        </w:rPr>
        <w:t xml:space="preserve">2.1. Требования Заказчика к меню основного (организованного) питания указаны в Приложении </w:t>
      </w:r>
      <w:r w:rsidR="008A7FB7" w:rsidRPr="00441520">
        <w:rPr>
          <w:rFonts w:ascii="Times New Roman" w:hAnsi="Times New Roman" w:cs="Times New Roman"/>
          <w:sz w:val="24"/>
          <w:szCs w:val="24"/>
        </w:rPr>
        <w:t>№</w:t>
      </w:r>
      <w:r w:rsidRPr="00441520">
        <w:rPr>
          <w:rFonts w:ascii="Times New Roman" w:hAnsi="Times New Roman" w:cs="Times New Roman"/>
          <w:sz w:val="24"/>
          <w:szCs w:val="24"/>
        </w:rPr>
        <w:t xml:space="preserve"> 1.1 к </w:t>
      </w:r>
      <w:hyperlink r:id="rId12">
        <w:r w:rsidRPr="00441520">
          <w:rPr>
            <w:rFonts w:ascii="Times New Roman" w:hAnsi="Times New Roman" w:cs="Times New Roman"/>
            <w:sz w:val="24"/>
            <w:szCs w:val="24"/>
          </w:rPr>
          <w:t>Описанию</w:t>
        </w:r>
      </w:hyperlink>
      <w:r w:rsidRPr="00441520">
        <w:rPr>
          <w:rFonts w:ascii="Times New Roman" w:hAnsi="Times New Roman" w:cs="Times New Roman"/>
          <w:sz w:val="24"/>
          <w:szCs w:val="24"/>
        </w:rPr>
        <w:t xml:space="preserve"> объекта закупки, являющемуся приложением </w:t>
      </w:r>
      <w:r w:rsidR="008A7FB7" w:rsidRPr="00441520">
        <w:rPr>
          <w:rFonts w:ascii="Times New Roman" w:hAnsi="Times New Roman" w:cs="Times New Roman"/>
          <w:sz w:val="24"/>
          <w:szCs w:val="24"/>
        </w:rPr>
        <w:t>№</w:t>
      </w:r>
      <w:r w:rsidRPr="00441520">
        <w:rPr>
          <w:rFonts w:ascii="Times New Roman" w:hAnsi="Times New Roman" w:cs="Times New Roman"/>
          <w:sz w:val="24"/>
          <w:szCs w:val="24"/>
        </w:rPr>
        <w:t xml:space="preserve"> 1 к настоящему Контракту.</w:t>
      </w:r>
      <w:r w:rsidR="004732F1" w:rsidRPr="00441520">
        <w:rPr>
          <w:rFonts w:ascii="Times New Roman" w:hAnsi="Times New Roman" w:cs="Times New Roman"/>
          <w:sz w:val="24"/>
          <w:szCs w:val="24"/>
        </w:rPr>
        <w:t xml:space="preserve"> </w:t>
      </w:r>
    </w:p>
    <w:p w:rsidR="00336DD9" w:rsidRPr="000300B4" w:rsidRDefault="00336DD9" w:rsidP="00441520">
      <w:pPr>
        <w:pStyle w:val="ConsPlusNormal"/>
        <w:spacing w:line="20" w:lineRule="atLeast"/>
        <w:ind w:firstLine="540"/>
        <w:contextualSpacing/>
        <w:jc w:val="both"/>
        <w:rPr>
          <w:rFonts w:ascii="Times New Roman" w:hAnsi="Times New Roman" w:cs="Times New Roman"/>
          <w:sz w:val="24"/>
          <w:szCs w:val="24"/>
        </w:rPr>
      </w:pPr>
      <w:r w:rsidRPr="000300B4">
        <w:rPr>
          <w:rFonts w:ascii="Times New Roman" w:hAnsi="Times New Roman" w:cs="Times New Roman"/>
          <w:sz w:val="24"/>
          <w:szCs w:val="24"/>
        </w:rPr>
        <w:t xml:space="preserve">2.2. Блюда из согласованного меню основного (организованного) питания должны быть изготовлены из продуктов питания и сырья, поименованных в Ассортиментном перечне основных групп продовольственных товаров и сырья (Приложение </w:t>
      </w:r>
      <w:r w:rsidR="008A7FB7" w:rsidRPr="000300B4">
        <w:rPr>
          <w:rFonts w:ascii="Times New Roman" w:hAnsi="Times New Roman" w:cs="Times New Roman"/>
          <w:sz w:val="24"/>
          <w:szCs w:val="24"/>
        </w:rPr>
        <w:t>№</w:t>
      </w:r>
      <w:r w:rsidRPr="000300B4">
        <w:rPr>
          <w:rFonts w:ascii="Times New Roman" w:hAnsi="Times New Roman" w:cs="Times New Roman"/>
          <w:sz w:val="24"/>
          <w:szCs w:val="24"/>
        </w:rPr>
        <w:t xml:space="preserve"> 1.2 к </w:t>
      </w:r>
      <w:hyperlink r:id="rId13">
        <w:r w:rsidRPr="000300B4">
          <w:rPr>
            <w:rFonts w:ascii="Times New Roman" w:hAnsi="Times New Roman" w:cs="Times New Roman"/>
            <w:sz w:val="24"/>
            <w:szCs w:val="24"/>
          </w:rPr>
          <w:t>Описанию</w:t>
        </w:r>
      </w:hyperlink>
      <w:r w:rsidRPr="000300B4">
        <w:rPr>
          <w:rFonts w:ascii="Times New Roman" w:hAnsi="Times New Roman" w:cs="Times New Roman"/>
          <w:sz w:val="24"/>
          <w:szCs w:val="24"/>
        </w:rPr>
        <w:t xml:space="preserve"> объекта закупки, являющемуся Приложением </w:t>
      </w:r>
      <w:r w:rsidR="008A7FB7" w:rsidRPr="000300B4">
        <w:rPr>
          <w:rFonts w:ascii="Times New Roman" w:hAnsi="Times New Roman" w:cs="Times New Roman"/>
          <w:sz w:val="24"/>
          <w:szCs w:val="24"/>
        </w:rPr>
        <w:t>№</w:t>
      </w:r>
      <w:r w:rsidRPr="000300B4">
        <w:rPr>
          <w:rFonts w:ascii="Times New Roman" w:hAnsi="Times New Roman" w:cs="Times New Roman"/>
          <w:sz w:val="24"/>
          <w:szCs w:val="24"/>
        </w:rPr>
        <w:t xml:space="preserve"> 1 к настоящему Контракту).</w:t>
      </w:r>
    </w:p>
    <w:p w:rsidR="00F1001F" w:rsidRPr="005058B3" w:rsidRDefault="00F1001F" w:rsidP="00F1001F">
      <w:pPr>
        <w:pStyle w:val="ConsPlusNormal"/>
        <w:spacing w:line="20" w:lineRule="atLeast"/>
        <w:ind w:firstLine="540"/>
        <w:contextualSpacing/>
        <w:jc w:val="both"/>
        <w:rPr>
          <w:rFonts w:ascii="Times New Roman" w:hAnsi="Times New Roman" w:cs="Times New Roman"/>
          <w:sz w:val="24"/>
          <w:szCs w:val="24"/>
        </w:rPr>
      </w:pPr>
      <w:bookmarkStart w:id="0" w:name="P53"/>
      <w:bookmarkEnd w:id="0"/>
      <w:r w:rsidRPr="005058B3">
        <w:rPr>
          <w:rFonts w:ascii="Times New Roman" w:hAnsi="Times New Roman" w:cs="Times New Roman"/>
          <w:sz w:val="24"/>
          <w:szCs w:val="24"/>
        </w:rPr>
        <w:t>2.3. Услуги оказываются по заявкам Заказчика.</w:t>
      </w:r>
    </w:p>
    <w:p w:rsidR="00F1001F" w:rsidRPr="005058B3" w:rsidRDefault="00F1001F" w:rsidP="00F1001F">
      <w:pPr>
        <w:autoSpaceDE w:val="0"/>
        <w:autoSpaceDN w:val="0"/>
        <w:adjustRightInd w:val="0"/>
        <w:spacing w:after="0" w:line="20" w:lineRule="atLeast"/>
        <w:ind w:firstLine="540"/>
        <w:contextualSpacing/>
        <w:jc w:val="both"/>
        <w:rPr>
          <w:rFonts w:ascii="Times New Roman" w:hAnsi="Times New Roman" w:cs="Times New Roman"/>
          <w:sz w:val="24"/>
          <w:szCs w:val="24"/>
        </w:rPr>
      </w:pPr>
      <w:r w:rsidRPr="00EA6E42">
        <w:rPr>
          <w:rFonts w:ascii="Times New Roman" w:hAnsi="Times New Roman" w:cs="Times New Roman"/>
          <w:sz w:val="24"/>
          <w:szCs w:val="24"/>
        </w:rPr>
        <w:t xml:space="preserve">Заказчик направляет Исполнителю Заявку о количестве питающихся в Учреждении лиц ежедневно не позднее 12 часов текущего дня на следующий день и корректирует ее не </w:t>
      </w:r>
      <w:proofErr w:type="gramStart"/>
      <w:r w:rsidRPr="00EA6E42">
        <w:rPr>
          <w:rFonts w:ascii="Times New Roman" w:hAnsi="Times New Roman" w:cs="Times New Roman"/>
          <w:sz w:val="24"/>
          <w:szCs w:val="24"/>
        </w:rPr>
        <w:t>позднее</w:t>
      </w:r>
      <w:proofErr w:type="gramEnd"/>
      <w:r w:rsidRPr="00EA6E42">
        <w:rPr>
          <w:rFonts w:ascii="Times New Roman" w:hAnsi="Times New Roman" w:cs="Times New Roman"/>
          <w:sz w:val="24"/>
          <w:szCs w:val="24"/>
        </w:rPr>
        <w:t xml:space="preserve"> чем за 1 час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w:t>
      </w:r>
    </w:p>
    <w:p w:rsidR="00F1001F" w:rsidRPr="005058B3" w:rsidRDefault="00F1001F" w:rsidP="00F1001F">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r w:rsidRPr="005058B3">
        <w:rPr>
          <w:rFonts w:ascii="Times New Roman" w:eastAsia="Times New Roman" w:hAnsi="Times New Roman" w:cs="Times New Roman"/>
          <w:sz w:val="24"/>
          <w:szCs w:val="24"/>
          <w:lang w:eastAsia="ru-RU"/>
        </w:rPr>
        <w:t>Заявка направляется Заказчиком в пределах срока, установленного пунктом 11.2 настоящего Контракта.</w:t>
      </w:r>
    </w:p>
    <w:p w:rsidR="004B2CFF" w:rsidRPr="005058B3" w:rsidRDefault="00336DD9" w:rsidP="00441520">
      <w:pPr>
        <w:pStyle w:val="a7"/>
        <w:tabs>
          <w:tab w:val="left" w:pos="851"/>
        </w:tabs>
        <w:spacing w:line="20" w:lineRule="atLeast"/>
        <w:ind w:firstLine="567"/>
        <w:contextualSpacing/>
        <w:jc w:val="both"/>
        <w:rPr>
          <w:rFonts w:ascii="Times New Roman" w:hAnsi="Times New Roman" w:cs="Times New Roman"/>
          <w:sz w:val="24"/>
          <w:szCs w:val="24"/>
        </w:rPr>
      </w:pPr>
      <w:r w:rsidRPr="005058B3">
        <w:rPr>
          <w:rFonts w:ascii="Times New Roman" w:eastAsia="Times New Roman" w:hAnsi="Times New Roman" w:cs="Times New Roman"/>
          <w:sz w:val="24"/>
          <w:szCs w:val="24"/>
          <w:lang w:eastAsia="ru-RU"/>
        </w:rPr>
        <w:lastRenderedPageBreak/>
        <w:t>2.</w:t>
      </w:r>
      <w:r w:rsidR="0054498F" w:rsidRPr="005058B3">
        <w:rPr>
          <w:rFonts w:ascii="Times New Roman" w:eastAsia="Times New Roman" w:hAnsi="Times New Roman" w:cs="Times New Roman"/>
          <w:sz w:val="24"/>
          <w:szCs w:val="24"/>
          <w:lang w:eastAsia="ru-RU"/>
        </w:rPr>
        <w:t>4</w:t>
      </w:r>
      <w:r w:rsidRPr="005058B3">
        <w:rPr>
          <w:rFonts w:ascii="Times New Roman" w:eastAsia="Times New Roman" w:hAnsi="Times New Roman" w:cs="Times New Roman"/>
          <w:sz w:val="24"/>
          <w:szCs w:val="24"/>
          <w:lang w:eastAsia="ru-RU"/>
        </w:rPr>
        <w:t xml:space="preserve">. Срок оказания услуг: </w:t>
      </w:r>
      <w:r w:rsidR="00C37C63" w:rsidRPr="005058B3">
        <w:rPr>
          <w:rFonts w:ascii="Times New Roman" w:eastAsia="Times New Roman" w:hAnsi="Times New Roman" w:cs="Times New Roman"/>
          <w:spacing w:val="-6"/>
          <w:sz w:val="24"/>
          <w:szCs w:val="24"/>
          <w:lang w:eastAsia="ru-RU"/>
        </w:rPr>
        <w:t>с 01.09.202</w:t>
      </w:r>
      <w:r w:rsidR="008A7FB7" w:rsidRPr="005058B3">
        <w:rPr>
          <w:rFonts w:ascii="Times New Roman" w:eastAsia="Times New Roman" w:hAnsi="Times New Roman" w:cs="Times New Roman"/>
          <w:spacing w:val="-6"/>
          <w:sz w:val="24"/>
          <w:szCs w:val="24"/>
          <w:lang w:eastAsia="ru-RU"/>
        </w:rPr>
        <w:t>5</w:t>
      </w:r>
      <w:r w:rsidR="00C37C63" w:rsidRPr="005058B3">
        <w:rPr>
          <w:rFonts w:ascii="Times New Roman" w:eastAsia="Times New Roman" w:hAnsi="Times New Roman" w:cs="Times New Roman"/>
          <w:spacing w:val="-6"/>
          <w:sz w:val="24"/>
          <w:szCs w:val="24"/>
          <w:lang w:eastAsia="ru-RU"/>
        </w:rPr>
        <w:t xml:space="preserve"> (но не ранее утверждения </w:t>
      </w:r>
      <w:r w:rsidR="00C37C63" w:rsidRPr="005058B3">
        <w:rPr>
          <w:rFonts w:ascii="Times New Roman" w:hAnsi="Times New Roman" w:cs="Times New Roman"/>
          <w:sz w:val="24"/>
          <w:szCs w:val="24"/>
        </w:rPr>
        <w:t>Меню основного (организованного) питания, в случаях, предусмотренных пункто</w:t>
      </w:r>
      <w:r w:rsidR="008A7FB7" w:rsidRPr="005058B3">
        <w:rPr>
          <w:rFonts w:ascii="Times New Roman" w:hAnsi="Times New Roman" w:cs="Times New Roman"/>
          <w:sz w:val="24"/>
          <w:szCs w:val="24"/>
        </w:rPr>
        <w:t>м 3.1.4 Контракта) по 31.05.2026</w:t>
      </w:r>
      <w:r w:rsidR="00C37C63" w:rsidRPr="005058B3">
        <w:rPr>
          <w:rFonts w:ascii="Times New Roman" w:hAnsi="Times New Roman" w:cs="Times New Roman"/>
          <w:sz w:val="24"/>
          <w:szCs w:val="24"/>
        </w:rPr>
        <w:t xml:space="preserve"> (включительно)</w:t>
      </w:r>
      <w:r w:rsidR="004B2CFF" w:rsidRPr="005058B3">
        <w:rPr>
          <w:rFonts w:ascii="Times New Roman" w:hAnsi="Times New Roman" w:cs="Times New Roman"/>
          <w:sz w:val="24"/>
          <w:szCs w:val="24"/>
        </w:rPr>
        <w:t xml:space="preserve">. </w:t>
      </w:r>
    </w:p>
    <w:p w:rsidR="00DA7051" w:rsidRDefault="00336DD9" w:rsidP="00441520">
      <w:pPr>
        <w:pStyle w:val="a7"/>
        <w:tabs>
          <w:tab w:val="left" w:pos="851"/>
        </w:tabs>
        <w:spacing w:line="20" w:lineRule="atLeast"/>
        <w:ind w:firstLine="567"/>
        <w:contextualSpacing/>
        <w:jc w:val="both"/>
        <w:rPr>
          <w:rFonts w:ascii="Times New Roman" w:hAnsi="Times New Roman" w:cs="Times New Roman"/>
          <w:sz w:val="24"/>
          <w:szCs w:val="24"/>
        </w:rPr>
      </w:pPr>
      <w:r w:rsidRPr="005058B3">
        <w:rPr>
          <w:rFonts w:ascii="Times New Roman" w:hAnsi="Times New Roman" w:cs="Times New Roman"/>
          <w:sz w:val="24"/>
          <w:szCs w:val="24"/>
        </w:rPr>
        <w:t>2.</w:t>
      </w:r>
      <w:r w:rsidR="0054498F" w:rsidRPr="005058B3">
        <w:rPr>
          <w:rFonts w:ascii="Times New Roman" w:hAnsi="Times New Roman" w:cs="Times New Roman"/>
          <w:sz w:val="24"/>
          <w:szCs w:val="24"/>
        </w:rPr>
        <w:t>5</w:t>
      </w:r>
      <w:r w:rsidRPr="005058B3">
        <w:rPr>
          <w:rFonts w:ascii="Times New Roman" w:hAnsi="Times New Roman" w:cs="Times New Roman"/>
          <w:sz w:val="24"/>
          <w:szCs w:val="24"/>
        </w:rPr>
        <w:t>. Оказание услуг осуществляется по адрес</w:t>
      </w:r>
      <w:r w:rsidR="00C57EBA">
        <w:rPr>
          <w:rFonts w:ascii="Times New Roman" w:hAnsi="Times New Roman" w:cs="Times New Roman"/>
          <w:sz w:val="24"/>
          <w:szCs w:val="24"/>
        </w:rPr>
        <w:t>у</w:t>
      </w:r>
      <w:r w:rsidRPr="005058B3">
        <w:rPr>
          <w:rFonts w:ascii="Times New Roman" w:hAnsi="Times New Roman" w:cs="Times New Roman"/>
          <w:sz w:val="24"/>
          <w:szCs w:val="24"/>
        </w:rPr>
        <w:t xml:space="preserve">: </w:t>
      </w:r>
    </w:p>
    <w:p w:rsidR="00DA7051" w:rsidRPr="00B4511E" w:rsidRDefault="003D7039" w:rsidP="00DA7051">
      <w:pPr>
        <w:spacing w:after="0" w:line="240" w:lineRule="auto"/>
        <w:ind w:firstLine="567"/>
        <w:jc w:val="both"/>
        <w:rPr>
          <w:rFonts w:ascii="Times New Roman" w:hAnsi="Times New Roman" w:cs="Times New Roman"/>
          <w:sz w:val="24"/>
          <w:szCs w:val="24"/>
        </w:rPr>
      </w:pPr>
      <w:r>
        <w:rPr>
          <w:rFonts w:ascii="Times New Roman" w:hAnsi="Times New Roman" w:cs="Times New Roman"/>
        </w:rPr>
        <w:t xml:space="preserve">г Санкт-Петербург, </w:t>
      </w:r>
      <w:proofErr w:type="spellStart"/>
      <w:r>
        <w:rPr>
          <w:rFonts w:ascii="Times New Roman" w:hAnsi="Times New Roman" w:cs="Times New Roman"/>
        </w:rPr>
        <w:t>вн.тер.г</w:t>
      </w:r>
      <w:proofErr w:type="spellEnd"/>
      <w:r>
        <w:rPr>
          <w:rFonts w:ascii="Times New Roman" w:hAnsi="Times New Roman" w:cs="Times New Roman"/>
        </w:rPr>
        <w:t xml:space="preserve">. муниципальный округ Александровский, </w:t>
      </w:r>
      <w:proofErr w:type="spellStart"/>
      <w:r>
        <w:rPr>
          <w:rFonts w:ascii="Times New Roman" w:hAnsi="Times New Roman" w:cs="Times New Roman"/>
        </w:rPr>
        <w:t>ул</w:t>
      </w:r>
      <w:proofErr w:type="spellEnd"/>
      <w:r>
        <w:rPr>
          <w:rFonts w:ascii="Times New Roman" w:hAnsi="Times New Roman" w:cs="Times New Roman"/>
        </w:rPr>
        <w:t xml:space="preserve"> </w:t>
      </w:r>
      <w:proofErr w:type="spellStart"/>
      <w:r>
        <w:rPr>
          <w:rFonts w:ascii="Times New Roman" w:hAnsi="Times New Roman" w:cs="Times New Roman"/>
        </w:rPr>
        <w:t>Олеко</w:t>
      </w:r>
      <w:proofErr w:type="spellEnd"/>
      <w:r>
        <w:rPr>
          <w:rFonts w:ascii="Times New Roman" w:hAnsi="Times New Roman" w:cs="Times New Roman"/>
        </w:rPr>
        <w:t xml:space="preserve"> </w:t>
      </w:r>
      <w:proofErr w:type="spellStart"/>
      <w:r>
        <w:rPr>
          <w:rFonts w:ascii="Times New Roman" w:hAnsi="Times New Roman" w:cs="Times New Roman"/>
        </w:rPr>
        <w:t>Дундича</w:t>
      </w:r>
      <w:proofErr w:type="spellEnd"/>
      <w:r>
        <w:rPr>
          <w:rFonts w:ascii="Times New Roman" w:hAnsi="Times New Roman" w:cs="Times New Roman"/>
        </w:rPr>
        <w:t>, д. 37 к. 2 литера</w:t>
      </w:r>
      <w:proofErr w:type="gramStart"/>
      <w:r>
        <w:rPr>
          <w:rFonts w:ascii="Times New Roman" w:hAnsi="Times New Roman" w:cs="Times New Roman"/>
        </w:rPr>
        <w:t xml:space="preserve"> А</w:t>
      </w:r>
      <w:proofErr w:type="gramEnd"/>
      <w:r w:rsidR="00F2100E" w:rsidRPr="00A307D1">
        <w:rPr>
          <w:rFonts w:ascii="Times New Roman" w:hAnsi="Times New Roman" w:cs="Times New Roman"/>
        </w:rPr>
        <w:t xml:space="preserve">  </w:t>
      </w:r>
    </w:p>
    <w:p w:rsidR="00336DD9" w:rsidRDefault="00336DD9" w:rsidP="00441520">
      <w:pPr>
        <w:pStyle w:val="a7"/>
        <w:tabs>
          <w:tab w:val="left" w:pos="851"/>
        </w:tabs>
        <w:spacing w:line="20" w:lineRule="atLeast"/>
        <w:ind w:firstLine="567"/>
        <w:contextualSpacing/>
        <w:jc w:val="both"/>
        <w:rPr>
          <w:rFonts w:ascii="Times New Roman" w:eastAsia="Calibri" w:hAnsi="Times New Roman" w:cs="Times New Roman"/>
          <w:sz w:val="24"/>
          <w:szCs w:val="24"/>
          <w:lang w:eastAsia="ru-RU"/>
        </w:rPr>
      </w:pPr>
      <w:r w:rsidRPr="005058B3">
        <w:rPr>
          <w:rFonts w:ascii="Times New Roman" w:hAnsi="Times New Roman" w:cs="Times New Roman"/>
          <w:sz w:val="24"/>
          <w:szCs w:val="24"/>
        </w:rPr>
        <w:t>2.</w:t>
      </w:r>
      <w:r w:rsidR="0054498F" w:rsidRPr="005058B3">
        <w:rPr>
          <w:rFonts w:ascii="Times New Roman" w:hAnsi="Times New Roman" w:cs="Times New Roman"/>
          <w:sz w:val="24"/>
          <w:szCs w:val="24"/>
        </w:rPr>
        <w:t>6</w:t>
      </w:r>
      <w:r w:rsidRPr="005058B3">
        <w:rPr>
          <w:rFonts w:ascii="Times New Roman" w:hAnsi="Times New Roman" w:cs="Times New Roman"/>
          <w:sz w:val="24"/>
          <w:szCs w:val="24"/>
        </w:rPr>
        <w:t>. Оказание услуг осуществляется</w:t>
      </w:r>
      <w:r w:rsidRPr="005058B3">
        <w:rPr>
          <w:rFonts w:ascii="Times New Roman" w:eastAsia="Times New Roman" w:hAnsi="Times New Roman" w:cs="Times New Roman"/>
          <w:sz w:val="24"/>
          <w:szCs w:val="24"/>
          <w:lang w:eastAsia="ru-RU"/>
        </w:rPr>
        <w:t xml:space="preserve"> на пищеблоке Заказчика: </w:t>
      </w:r>
      <w:r w:rsidRPr="005058B3">
        <w:rPr>
          <w:rFonts w:ascii="Times New Roman" w:eastAsia="Calibri" w:hAnsi="Times New Roman" w:cs="Times New Roman"/>
          <w:sz w:val="24"/>
          <w:szCs w:val="24"/>
          <w:lang w:eastAsia="ru-RU"/>
        </w:rPr>
        <w:t xml:space="preserve">сырьевая столовая, работающая на сырье - столовая полного цикла. </w:t>
      </w:r>
    </w:p>
    <w:p w:rsidR="005058B3" w:rsidRPr="005058B3" w:rsidRDefault="005058B3" w:rsidP="00441520">
      <w:pPr>
        <w:pStyle w:val="a7"/>
        <w:tabs>
          <w:tab w:val="left" w:pos="851"/>
        </w:tabs>
        <w:spacing w:line="20" w:lineRule="atLeast"/>
        <w:ind w:firstLine="567"/>
        <w:contextualSpacing/>
        <w:jc w:val="both"/>
        <w:rPr>
          <w:rFonts w:ascii="Times New Roman" w:eastAsia="Calibri" w:hAnsi="Times New Roman" w:cs="Times New Roman"/>
          <w:sz w:val="24"/>
          <w:szCs w:val="24"/>
          <w:lang w:eastAsia="ru-RU"/>
        </w:rPr>
      </w:pPr>
    </w:p>
    <w:p w:rsidR="00336DD9" w:rsidRPr="005058B3" w:rsidRDefault="00336DD9" w:rsidP="00441520">
      <w:pPr>
        <w:pStyle w:val="ConsPlusNormal"/>
        <w:spacing w:line="20" w:lineRule="atLeast"/>
        <w:contextualSpacing/>
        <w:jc w:val="center"/>
        <w:outlineLvl w:val="0"/>
        <w:rPr>
          <w:rFonts w:ascii="Times New Roman" w:hAnsi="Times New Roman" w:cs="Times New Roman"/>
          <w:sz w:val="24"/>
          <w:szCs w:val="24"/>
        </w:rPr>
      </w:pPr>
      <w:r w:rsidRPr="005058B3">
        <w:rPr>
          <w:rFonts w:ascii="Times New Roman" w:hAnsi="Times New Roman" w:cs="Times New Roman"/>
          <w:b/>
          <w:sz w:val="24"/>
          <w:szCs w:val="24"/>
        </w:rPr>
        <w:t>3. Взаимодействие Сторон</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3.1. Исполнитель обязан:</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3.1.1. Оказывать услуги питания детей, обучающихся по образовательным программам начального общего, основного общего и среднего общего образования в установленные заказчиком сроки и в установленных заказчиком объемах, а также на условиях, предусмотренных настоящим Контрактом и приложениями к нему, являющимися его неотъемлемой частью.</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3.1.2. Принимать и регистрировать заявки на питание от Заказчика.</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 xml:space="preserve">3.1.3. </w:t>
      </w:r>
      <w:proofErr w:type="gramStart"/>
      <w:r w:rsidRPr="005058B3">
        <w:rPr>
          <w:rFonts w:ascii="Times New Roman" w:hAnsi="Times New Roman" w:cs="Times New Roman"/>
          <w:sz w:val="24"/>
          <w:szCs w:val="24"/>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336DD9" w:rsidRPr="005058B3" w:rsidRDefault="00425F7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3.1.3.1.</w:t>
      </w:r>
      <w:r w:rsidR="00336DD9" w:rsidRPr="005058B3">
        <w:rPr>
          <w:rFonts w:ascii="Times New Roman" w:hAnsi="Times New Roman" w:cs="Times New Roman"/>
          <w:sz w:val="24"/>
          <w:szCs w:val="24"/>
        </w:rPr>
        <w:t xml:space="preserve"> Обеспечивать проведение мероприятий по контролю качества оказываемых услуг путем проведения лабораторных испытаний не реже 1 раза в квартал, а также по требованиям Заказчика в рамках </w:t>
      </w:r>
      <w:proofErr w:type="gramStart"/>
      <w:r w:rsidR="00336DD9" w:rsidRPr="005058B3">
        <w:rPr>
          <w:rFonts w:ascii="Times New Roman" w:hAnsi="Times New Roman" w:cs="Times New Roman"/>
          <w:sz w:val="24"/>
          <w:szCs w:val="24"/>
        </w:rPr>
        <w:t>риск-ориентированного</w:t>
      </w:r>
      <w:proofErr w:type="gramEnd"/>
      <w:r w:rsidR="00336DD9" w:rsidRPr="005058B3">
        <w:rPr>
          <w:rFonts w:ascii="Times New Roman" w:hAnsi="Times New Roman" w:cs="Times New Roman"/>
          <w:sz w:val="24"/>
          <w:szCs w:val="24"/>
        </w:rPr>
        <w:t xml:space="preserve"> подхода к контролю качества готовых блюд и/или продуктов, используемых при их приготовлении.</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При осуществлении отбора проб (образцов), направляемых для проведения лабораторных испытаний, осуществляемых в соответствии с нормативной документацией силами аккредитованной лаборатории, Исполнитель привлекает к такому отбору представителя Заказчика и представителя аккредитованной лаборатории.</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При этом количество проб (образцов), направляемых не реже 1 раза в квартал на лабораторные испытания по микробиологическим и физико-химическим показателям, должно составлять:</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не менее 10 проб (образцов) продуктов (сырья, используемого для приготовления продукции);</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не менее 5 проб (образцов) готовых блюд.</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Отбор проб (образцов) продуктов (сырья, используемого для приготовления пищи) на усмотрение Исполнителя может производиться на его складах либо на складах Заказчика.</w:t>
      </w:r>
    </w:p>
    <w:p w:rsidR="00336DD9" w:rsidRPr="005058B3" w:rsidRDefault="00336DD9" w:rsidP="00441520">
      <w:pPr>
        <w:pStyle w:val="ConsPlusNormal"/>
        <w:spacing w:line="20" w:lineRule="atLeast"/>
        <w:ind w:firstLine="540"/>
        <w:contextualSpacing/>
        <w:jc w:val="both"/>
        <w:rPr>
          <w:rFonts w:ascii="Times New Roman" w:hAnsi="Times New Roman" w:cs="Times New Roman"/>
          <w:sz w:val="24"/>
          <w:szCs w:val="24"/>
        </w:rPr>
      </w:pPr>
      <w:r w:rsidRPr="005058B3">
        <w:rPr>
          <w:rFonts w:ascii="Times New Roman" w:hAnsi="Times New Roman" w:cs="Times New Roman"/>
          <w:sz w:val="24"/>
          <w:szCs w:val="24"/>
        </w:rPr>
        <w:t xml:space="preserve">Перечень продуктов (сырья, используемого для приготовления продукции) и готовых блюд, пробы (образцы) которых направляются для проведения лабораторных испытаний, определяется </w:t>
      </w:r>
      <w:proofErr w:type="gramStart"/>
      <w:r w:rsidRPr="005058B3">
        <w:rPr>
          <w:rFonts w:ascii="Times New Roman" w:hAnsi="Times New Roman" w:cs="Times New Roman"/>
          <w:sz w:val="24"/>
          <w:szCs w:val="24"/>
        </w:rPr>
        <w:t>по</w:t>
      </w:r>
      <w:proofErr w:type="gramEnd"/>
      <w:r w:rsidRPr="005058B3">
        <w:rPr>
          <w:rFonts w:ascii="Times New Roman" w:hAnsi="Times New Roman" w:cs="Times New Roman"/>
          <w:sz w:val="24"/>
          <w:szCs w:val="24"/>
        </w:rPr>
        <w:t xml:space="preserve"> согласованию с Заказчиком в случае инициирования их проведения Заказчиком в соответствии с настоящим пунктом.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3.1.4. Разрабатывать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Приложении </w:t>
      </w:r>
      <w:r w:rsidR="006F33B3" w:rsidRPr="006863FC">
        <w:rPr>
          <w:rFonts w:ascii="Times New Roman" w:hAnsi="Times New Roman" w:cs="Times New Roman"/>
          <w:sz w:val="24"/>
          <w:szCs w:val="24"/>
        </w:rPr>
        <w:t>№</w:t>
      </w:r>
      <w:r w:rsidRPr="006863FC">
        <w:rPr>
          <w:rFonts w:ascii="Times New Roman" w:hAnsi="Times New Roman" w:cs="Times New Roman"/>
          <w:sz w:val="24"/>
          <w:szCs w:val="24"/>
        </w:rPr>
        <w:t xml:space="preserve"> 1.1 к </w:t>
      </w:r>
      <w:hyperlink r:id="rId14">
        <w:r w:rsidRPr="006863FC">
          <w:rPr>
            <w:rFonts w:ascii="Times New Roman" w:hAnsi="Times New Roman" w:cs="Times New Roman"/>
            <w:sz w:val="24"/>
            <w:szCs w:val="24"/>
          </w:rPr>
          <w:t>Описанию</w:t>
        </w:r>
      </w:hyperlink>
      <w:r w:rsidRPr="006863FC">
        <w:rPr>
          <w:rFonts w:ascii="Times New Roman" w:hAnsi="Times New Roman" w:cs="Times New Roman"/>
          <w:sz w:val="24"/>
          <w:szCs w:val="24"/>
        </w:rPr>
        <w:t xml:space="preserve"> объекта закупки, являющемуся Приложением </w:t>
      </w:r>
      <w:r w:rsidR="006F33B3" w:rsidRPr="006863FC">
        <w:rPr>
          <w:rFonts w:ascii="Times New Roman" w:hAnsi="Times New Roman" w:cs="Times New Roman"/>
          <w:sz w:val="24"/>
          <w:szCs w:val="24"/>
        </w:rPr>
        <w:t>№</w:t>
      </w:r>
      <w:r w:rsidRPr="006863FC">
        <w:rPr>
          <w:rFonts w:ascii="Times New Roman" w:hAnsi="Times New Roman" w:cs="Times New Roman"/>
          <w:sz w:val="24"/>
          <w:szCs w:val="24"/>
        </w:rPr>
        <w:t xml:space="preserve"> 1 к настоящему Контракту и по согласованию с Заказчиком утверждать для каждой возрастной группы детей меню осно</w:t>
      </w:r>
      <w:r w:rsidR="005058B3" w:rsidRPr="006863FC">
        <w:rPr>
          <w:rFonts w:ascii="Times New Roman" w:hAnsi="Times New Roman" w:cs="Times New Roman"/>
          <w:sz w:val="24"/>
          <w:szCs w:val="24"/>
        </w:rPr>
        <w:t>вного (организованного) питания</w:t>
      </w:r>
      <w:r w:rsidR="00BF2CF7" w:rsidRPr="006863FC">
        <w:rPr>
          <w:rStyle w:val="a5"/>
          <w:rFonts w:ascii="Times New Roman" w:hAnsi="Times New Roman" w:cs="Times New Roman"/>
          <w:sz w:val="24"/>
          <w:szCs w:val="24"/>
        </w:rPr>
        <w:footnoteReference w:id="1"/>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lastRenderedPageBreak/>
        <w:t xml:space="preserve">3.1.5. Оказывать услуги в соответствии с утвержденным меню основного (организованного) питания. Не допускать </w:t>
      </w:r>
      <w:r w:rsidR="0004358C" w:rsidRPr="006863FC">
        <w:rPr>
          <w:rFonts w:ascii="Times New Roman" w:hAnsi="Times New Roman" w:cs="Times New Roman"/>
          <w:sz w:val="24"/>
          <w:szCs w:val="24"/>
        </w:rPr>
        <w:t>суточную пробу</w:t>
      </w:r>
      <w:r w:rsidRPr="006863FC">
        <w:rPr>
          <w:rFonts w:ascii="Times New Roman" w:hAnsi="Times New Roman" w:cs="Times New Roman"/>
          <w:sz w:val="24"/>
          <w:szCs w:val="24"/>
        </w:rPr>
        <w:t xml:space="preserve">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6863FC">
        <w:rPr>
          <w:rFonts w:ascii="Times New Roman" w:hAnsi="Times New Roman" w:cs="Times New Roman"/>
          <w:sz w:val="24"/>
          <w:szCs w:val="24"/>
        </w:rPr>
        <w:t>партии</w:t>
      </w:r>
      <w:proofErr w:type="gramEnd"/>
      <w:r w:rsidRPr="006863FC">
        <w:rPr>
          <w:rFonts w:ascii="Times New Roman" w:hAnsi="Times New Roman" w:cs="Times New Roman"/>
          <w:sz w:val="24"/>
          <w:szCs w:val="24"/>
        </w:rPr>
        <w:t xml:space="preserve"> приготовленной в соответствии с меню основного (организованного) питания пищевой продукции.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3.1.5.1. Оказывать услуги с использованием технологического, холодильного, моечного оборудования, инвентаря, посуды, </w:t>
      </w:r>
      <w:proofErr w:type="gramStart"/>
      <w:r w:rsidRPr="006863FC">
        <w:rPr>
          <w:rFonts w:ascii="Times New Roman" w:hAnsi="Times New Roman" w:cs="Times New Roman"/>
          <w:sz w:val="24"/>
          <w:szCs w:val="24"/>
        </w:rPr>
        <w:t>соответствующих</w:t>
      </w:r>
      <w:proofErr w:type="gramEnd"/>
      <w:r w:rsidRPr="006863FC">
        <w:rPr>
          <w:rFonts w:ascii="Times New Roman" w:hAnsi="Times New Roman" w:cs="Times New Roman"/>
          <w:sz w:val="24"/>
          <w:szCs w:val="24"/>
        </w:rPr>
        <w:t xml:space="preserve"> санитарно-эпидемиологическим требованиям к организации общественного питания населения.</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3.1.6. Организовывать хранение продуктов питания на своем складе, а также в специальных помещениях Заказчика в соответствии с д</w:t>
      </w:r>
      <w:r w:rsidR="00425F79" w:rsidRPr="006863FC">
        <w:rPr>
          <w:rFonts w:ascii="Times New Roman" w:hAnsi="Times New Roman" w:cs="Times New Roman"/>
          <w:sz w:val="24"/>
          <w:szCs w:val="24"/>
        </w:rPr>
        <w:t>ействующими нормами и правилами</w:t>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3.1.7. В течение </w:t>
      </w:r>
      <w:r w:rsidR="00425F79" w:rsidRPr="006863FC">
        <w:rPr>
          <w:rFonts w:ascii="Times New Roman" w:eastAsia="Times New Roman" w:hAnsi="Times New Roman" w:cs="Times New Roman"/>
          <w:sz w:val="24"/>
          <w:szCs w:val="24"/>
        </w:rPr>
        <w:t>3 (трех) рабочих дней</w:t>
      </w:r>
      <w:r w:rsidRPr="006863FC">
        <w:rPr>
          <w:rFonts w:ascii="Times New Roman" w:hAnsi="Times New Roman" w:cs="Times New Roman"/>
          <w:sz w:val="24"/>
          <w:szCs w:val="24"/>
        </w:rPr>
        <w:t xml:space="preserve"> </w:t>
      </w:r>
      <w:proofErr w:type="gramStart"/>
      <w:r w:rsidRPr="006863FC">
        <w:rPr>
          <w:rFonts w:ascii="Times New Roman" w:hAnsi="Times New Roman" w:cs="Times New Roman"/>
          <w:sz w:val="24"/>
          <w:szCs w:val="24"/>
        </w:rPr>
        <w:t>с даты заключения</w:t>
      </w:r>
      <w:proofErr w:type="gramEnd"/>
      <w:r w:rsidRPr="006863FC">
        <w:rPr>
          <w:rFonts w:ascii="Times New Roman" w:hAnsi="Times New Roman" w:cs="Times New Roman"/>
          <w:sz w:val="24"/>
          <w:szCs w:val="24"/>
        </w:rPr>
        <w:t xml:space="preserve"> настоящего Контракта предоставить Заказчику сведения:</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о наличии специализированного транспорта (собственного, по договору аренды, по договору на оказание транспортных услуг);</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 о квалификации физических лиц, непосредственно занятых при исполнении Контракта, с </w:t>
      </w:r>
      <w:r w:rsidR="006863FC" w:rsidRPr="006863FC">
        <w:rPr>
          <w:rFonts w:ascii="Times New Roman" w:hAnsi="Times New Roman" w:cs="Times New Roman"/>
          <w:sz w:val="24"/>
          <w:szCs w:val="24"/>
        </w:rPr>
        <w:t xml:space="preserve">приложением копий медицинских </w:t>
      </w:r>
      <w:r w:rsidRPr="006863FC">
        <w:rPr>
          <w:rFonts w:ascii="Times New Roman" w:hAnsi="Times New Roman" w:cs="Times New Roman"/>
          <w:sz w:val="24"/>
          <w:szCs w:val="24"/>
        </w:rPr>
        <w:t>книжек;</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о внедрении на предприятии исполнителя системы управления качеством и безопасностью пищевых продуктов на основе принципов ХАССП.</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3.1.8. Обеспечивать своевременное и качественное приготовление пищи.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3.1.8.1. В соответствии с санитарно-эпидемиологическими требованиями организовывать питьевой режим с использованием кипяченой питьевой воды </w:t>
      </w:r>
      <w:proofErr w:type="gramStart"/>
      <w:r w:rsidRPr="006863FC">
        <w:rPr>
          <w:rFonts w:ascii="Times New Roman" w:hAnsi="Times New Roman" w:cs="Times New Roman"/>
          <w:sz w:val="24"/>
          <w:szCs w:val="24"/>
        </w:rPr>
        <w:t>и(</w:t>
      </w:r>
      <w:proofErr w:type="gramEnd"/>
      <w:r w:rsidRPr="006863FC">
        <w:rPr>
          <w:rFonts w:ascii="Times New Roman" w:hAnsi="Times New Roman" w:cs="Times New Roman"/>
          <w:sz w:val="24"/>
          <w:szCs w:val="24"/>
        </w:rPr>
        <w:t>или) установить по согласованию с Заказчиком иной способ организации питьевого режима, предусмотренный санитарно-эпидемиологическими требованиями.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3.1.9.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w:t>
      </w:r>
      <w:proofErr w:type="spellStart"/>
      <w:r w:rsidRPr="006863FC">
        <w:rPr>
          <w:rFonts w:ascii="Times New Roman" w:hAnsi="Times New Roman" w:cs="Times New Roman"/>
          <w:sz w:val="24"/>
          <w:szCs w:val="24"/>
        </w:rPr>
        <w:t>бракеражной</w:t>
      </w:r>
      <w:proofErr w:type="spellEnd"/>
      <w:r w:rsidRPr="006863FC">
        <w:rPr>
          <w:rFonts w:ascii="Times New Roman" w:hAnsi="Times New Roman" w:cs="Times New Roman"/>
          <w:sz w:val="24"/>
          <w:szCs w:val="24"/>
        </w:rPr>
        <w:t xml:space="preserve"> комиссии с регистрацией результата бракеража в </w:t>
      </w:r>
      <w:proofErr w:type="spellStart"/>
      <w:r w:rsidRPr="006863FC">
        <w:rPr>
          <w:rFonts w:ascii="Times New Roman" w:hAnsi="Times New Roman" w:cs="Times New Roman"/>
          <w:sz w:val="24"/>
          <w:szCs w:val="24"/>
        </w:rPr>
        <w:t>бракеражных</w:t>
      </w:r>
      <w:proofErr w:type="spellEnd"/>
      <w:r w:rsidRPr="006863FC">
        <w:rPr>
          <w:rFonts w:ascii="Times New Roman" w:hAnsi="Times New Roman" w:cs="Times New Roman"/>
          <w:sz w:val="24"/>
          <w:szCs w:val="24"/>
        </w:rPr>
        <w:t xml:space="preserve"> журналах.</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3.1.10. Укомплектовывать необходимыми квалифицированными кадрами пищеблок Заказчика. </w:t>
      </w:r>
      <w:proofErr w:type="gramStart"/>
      <w:r w:rsidRPr="006863FC">
        <w:rPr>
          <w:rFonts w:ascii="Times New Roman" w:hAnsi="Times New Roman" w:cs="Times New Roman"/>
          <w:sz w:val="24"/>
          <w:szCs w:val="24"/>
        </w:rPr>
        <w:t>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roofErr w:type="gramEnd"/>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3.1.11. </w:t>
      </w:r>
      <w:proofErr w:type="gramStart"/>
      <w:r w:rsidRPr="006863FC">
        <w:rPr>
          <w:rFonts w:ascii="Times New Roman" w:hAnsi="Times New Roman" w:cs="Times New Roman"/>
          <w:sz w:val="24"/>
          <w:szCs w:val="24"/>
        </w:rPr>
        <w:t>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6863FC">
        <w:rPr>
          <w:rFonts w:ascii="Times New Roman" w:hAnsi="Times New Roman" w:cs="Times New Roman"/>
          <w:sz w:val="24"/>
          <w:szCs w:val="24"/>
        </w:rPr>
        <w:t>бракеражные</w:t>
      </w:r>
      <w:proofErr w:type="spellEnd"/>
      <w:r w:rsidRPr="006863FC">
        <w:rPr>
          <w:rFonts w:ascii="Times New Roman" w:hAnsi="Times New Roman" w:cs="Times New Roman"/>
          <w:sz w:val="24"/>
          <w:szCs w:val="24"/>
        </w:rPr>
        <w:t xml:space="preserve"> журналы, гигиенический журнал, журнал учета температурного режима холодильного оборудования, журнал учета температуры и </w:t>
      </w:r>
      <w:r w:rsidRPr="006863FC">
        <w:rPr>
          <w:rFonts w:ascii="Times New Roman" w:hAnsi="Times New Roman" w:cs="Times New Roman"/>
          <w:sz w:val="24"/>
          <w:szCs w:val="24"/>
        </w:rPr>
        <w:lastRenderedPageBreak/>
        <w:t>влажности в складских помещениях и иные обязательные документы в соответствии с установленными нормами).</w:t>
      </w:r>
      <w:proofErr w:type="gramEnd"/>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3.1.12. Обеспечивать помещения для приема пищи Заказчика столовой посудой, столовыми приборами в соответствии с санитарными нормами и правилами.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3.1.13. Обеспечивать соблюдение требований к санитарному содержанию производственных помещений пищеблока и помещения для приема пищи.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3.1.14. Обеспечивать сохранность и надлежащее использование оборудования пищеблока, поддерживать чистоту оборудования и инвентаря.</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w:t>
      </w:r>
      <w:r w:rsidR="003148AE" w:rsidRPr="006863FC">
        <w:rPr>
          <w:rFonts w:ascii="Times New Roman" w:hAnsi="Times New Roman" w:cs="Times New Roman"/>
          <w:sz w:val="24"/>
          <w:szCs w:val="24"/>
        </w:rPr>
        <w:t>5</w:t>
      </w:r>
      <w:r w:rsidRPr="006863FC">
        <w:rPr>
          <w:rFonts w:ascii="Times New Roman" w:hAnsi="Times New Roman" w:cs="Times New Roman"/>
          <w:sz w:val="24"/>
          <w:szCs w:val="24"/>
        </w:rPr>
        <w:t xml:space="preserve">. В соответствии с </w:t>
      </w:r>
      <w:hyperlink r:id="rId15">
        <w:r w:rsidR="006863FC" w:rsidRPr="006863FC">
          <w:rPr>
            <w:rFonts w:ascii="Times New Roman" w:hAnsi="Times New Roman" w:cs="Times New Roman"/>
            <w:sz w:val="24"/>
            <w:szCs w:val="24"/>
          </w:rPr>
          <w:t>пунктом</w:t>
        </w:r>
        <w:r w:rsidRPr="006863FC">
          <w:rPr>
            <w:rFonts w:ascii="Times New Roman" w:hAnsi="Times New Roman" w:cs="Times New Roman"/>
            <w:sz w:val="24"/>
            <w:szCs w:val="24"/>
          </w:rPr>
          <w:t xml:space="preserve"> 8.1.2</w:t>
        </w:r>
      </w:hyperlink>
      <w:r w:rsidR="006863FC" w:rsidRPr="006863FC">
        <w:rPr>
          <w:rFonts w:ascii="Times New Roman" w:hAnsi="Times New Roman" w:cs="Times New Roman"/>
          <w:sz w:val="24"/>
          <w:szCs w:val="24"/>
        </w:rPr>
        <w:t xml:space="preserve"> СанПиН 2.3/2.4.3590-20 </w:t>
      </w:r>
      <w:r w:rsidRPr="006863FC">
        <w:rPr>
          <w:rFonts w:ascii="Times New Roman" w:hAnsi="Times New Roman" w:cs="Times New Roman"/>
          <w:sz w:val="24"/>
          <w:szCs w:val="24"/>
        </w:rPr>
        <w:t>для предотвращения размножения микроорганизмов готовые блюда должны быть реализованы не позднее 2 (двух) часов с момента изготовления.</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w:t>
      </w:r>
      <w:r w:rsidR="003148AE" w:rsidRPr="006863FC">
        <w:rPr>
          <w:rFonts w:ascii="Times New Roman" w:hAnsi="Times New Roman" w:cs="Times New Roman"/>
          <w:sz w:val="24"/>
          <w:szCs w:val="24"/>
        </w:rPr>
        <w:t>6</w:t>
      </w:r>
      <w:r w:rsidRPr="006863FC">
        <w:rPr>
          <w:rFonts w:ascii="Times New Roman" w:hAnsi="Times New Roman" w:cs="Times New Roman"/>
          <w:sz w:val="24"/>
          <w:szCs w:val="24"/>
        </w:rPr>
        <w:t xml:space="preserve">. Качество закупаемых продуктов питания и сырья должно быть не </w:t>
      </w:r>
      <w:proofErr w:type="gramStart"/>
      <w:r w:rsidRPr="006863FC">
        <w:rPr>
          <w:rFonts w:ascii="Times New Roman" w:hAnsi="Times New Roman" w:cs="Times New Roman"/>
          <w:sz w:val="24"/>
          <w:szCs w:val="24"/>
        </w:rPr>
        <w:t>ниже указанного</w:t>
      </w:r>
      <w:proofErr w:type="gramEnd"/>
      <w:r w:rsidRPr="006863FC">
        <w:rPr>
          <w:rFonts w:ascii="Times New Roman" w:hAnsi="Times New Roman" w:cs="Times New Roman"/>
          <w:sz w:val="24"/>
          <w:szCs w:val="24"/>
        </w:rPr>
        <w:t xml:space="preserve"> в Ассортиментном перечне основных групп продовольственных товаров и сырья в соответствии с Приложением N 1.2 к </w:t>
      </w:r>
      <w:hyperlink r:id="rId16">
        <w:r w:rsidRPr="006863FC">
          <w:rPr>
            <w:rFonts w:ascii="Times New Roman" w:hAnsi="Times New Roman" w:cs="Times New Roman"/>
            <w:sz w:val="24"/>
            <w:szCs w:val="24"/>
          </w:rPr>
          <w:t>Описанию</w:t>
        </w:r>
      </w:hyperlink>
      <w:r w:rsidRPr="006863FC">
        <w:rPr>
          <w:rFonts w:ascii="Times New Roman" w:hAnsi="Times New Roman" w:cs="Times New Roman"/>
          <w:sz w:val="24"/>
          <w:szCs w:val="24"/>
        </w:rPr>
        <w:t xml:space="preserve"> объекта закупки, являющемуся приложением N 1 к настоящему Контракту.</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w:t>
      </w:r>
      <w:r w:rsidR="003148AE" w:rsidRPr="006863FC">
        <w:rPr>
          <w:rFonts w:ascii="Times New Roman" w:hAnsi="Times New Roman" w:cs="Times New Roman"/>
          <w:sz w:val="24"/>
          <w:szCs w:val="24"/>
        </w:rPr>
        <w:t>7</w:t>
      </w:r>
      <w:r w:rsidRPr="006863FC">
        <w:rPr>
          <w:rFonts w:ascii="Times New Roman" w:hAnsi="Times New Roman" w:cs="Times New Roman"/>
          <w:sz w:val="24"/>
          <w:szCs w:val="24"/>
        </w:rPr>
        <w:t>. Формировать в единой информационной системе и направлять Заказчику документ о приемке</w:t>
      </w:r>
      <w:r w:rsidR="003148AE" w:rsidRPr="006863FC">
        <w:rPr>
          <w:rStyle w:val="a5"/>
          <w:rFonts w:ascii="Times New Roman" w:hAnsi="Times New Roman" w:cs="Times New Roman"/>
          <w:sz w:val="24"/>
          <w:szCs w:val="24"/>
        </w:rPr>
        <w:footnoteReference w:id="2"/>
      </w:r>
      <w:r w:rsidRPr="006863FC">
        <w:rPr>
          <w:rFonts w:ascii="Times New Roman" w:hAnsi="Times New Roman" w:cs="Times New Roman"/>
          <w:sz w:val="24"/>
          <w:szCs w:val="24"/>
        </w:rPr>
        <w:t xml:space="preserve"> в электронной форме с приложением дополнительных документов, указанных в </w:t>
      </w:r>
      <w:hyperlink w:anchor="P440">
        <w:r w:rsidRPr="006863FC">
          <w:rPr>
            <w:rFonts w:ascii="Times New Roman" w:hAnsi="Times New Roman" w:cs="Times New Roman"/>
            <w:sz w:val="24"/>
            <w:szCs w:val="24"/>
          </w:rPr>
          <w:t>пункте 6.</w:t>
        </w:r>
      </w:hyperlink>
      <w:r w:rsidR="006863FC" w:rsidRPr="006863FC">
        <w:rPr>
          <w:rFonts w:ascii="Times New Roman" w:hAnsi="Times New Roman" w:cs="Times New Roman"/>
          <w:sz w:val="24"/>
          <w:szCs w:val="24"/>
        </w:rPr>
        <w:t>6</w:t>
      </w:r>
      <w:r w:rsidRPr="006863FC">
        <w:rPr>
          <w:rFonts w:ascii="Times New Roman" w:hAnsi="Times New Roman" w:cs="Times New Roman"/>
          <w:sz w:val="24"/>
          <w:szCs w:val="24"/>
        </w:rPr>
        <w:t xml:space="preserve"> настоящего Контракта (далее - документ о приемке), в соответствии с условиями настоящего Контракта по окончании </w:t>
      </w:r>
      <w:r w:rsidR="003148AE" w:rsidRPr="006863FC">
        <w:rPr>
          <w:rFonts w:ascii="Times New Roman" w:hAnsi="Times New Roman" w:cs="Times New Roman"/>
          <w:sz w:val="24"/>
          <w:szCs w:val="24"/>
        </w:rPr>
        <w:t xml:space="preserve">каждого отчетного периода </w:t>
      </w:r>
      <w:r w:rsidRPr="006863FC">
        <w:rPr>
          <w:rFonts w:ascii="Times New Roman" w:hAnsi="Times New Roman" w:cs="Times New Roman"/>
          <w:sz w:val="24"/>
          <w:szCs w:val="24"/>
        </w:rPr>
        <w:t>оказания услуг.</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3.1.1</w:t>
      </w:r>
      <w:r w:rsidR="003148AE" w:rsidRPr="006863FC">
        <w:rPr>
          <w:rFonts w:ascii="Times New Roman" w:hAnsi="Times New Roman" w:cs="Times New Roman"/>
          <w:sz w:val="24"/>
          <w:szCs w:val="24"/>
        </w:rPr>
        <w:t>7</w:t>
      </w:r>
      <w:r w:rsidRPr="006863FC">
        <w:rPr>
          <w:rFonts w:ascii="Times New Roman" w:hAnsi="Times New Roman" w:cs="Times New Roman"/>
          <w:sz w:val="24"/>
          <w:szCs w:val="24"/>
        </w:rPr>
        <w:t xml:space="preserve">.1. Ежемесячно проводить сверку расчетов с Заказчиком в соответствии с </w:t>
      </w:r>
      <w:hyperlink w:anchor="P397">
        <w:r w:rsidRPr="006863FC">
          <w:rPr>
            <w:rFonts w:ascii="Times New Roman" w:hAnsi="Times New Roman" w:cs="Times New Roman"/>
            <w:sz w:val="24"/>
            <w:szCs w:val="24"/>
          </w:rPr>
          <w:t>пунктом 4.10</w:t>
        </w:r>
      </w:hyperlink>
      <w:r w:rsidRPr="006863FC">
        <w:rPr>
          <w:rFonts w:ascii="Times New Roman" w:hAnsi="Times New Roman" w:cs="Times New Roman"/>
          <w:sz w:val="24"/>
          <w:szCs w:val="24"/>
        </w:rPr>
        <w:t xml:space="preserve"> настоящего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w:t>
      </w:r>
      <w:r w:rsidR="003148AE" w:rsidRPr="006863FC">
        <w:rPr>
          <w:rFonts w:ascii="Times New Roman" w:hAnsi="Times New Roman" w:cs="Times New Roman"/>
          <w:sz w:val="24"/>
          <w:szCs w:val="24"/>
        </w:rPr>
        <w:t>18</w:t>
      </w:r>
      <w:r w:rsidRPr="006863FC">
        <w:rPr>
          <w:rFonts w:ascii="Times New Roman" w:hAnsi="Times New Roman" w:cs="Times New Roman"/>
          <w:sz w:val="24"/>
          <w:szCs w:val="24"/>
        </w:rPr>
        <w:t xml:space="preserve">. В течение </w:t>
      </w:r>
      <w:r w:rsidR="003148AE" w:rsidRPr="006863FC">
        <w:rPr>
          <w:rFonts w:ascii="Times New Roman" w:hAnsi="Times New Roman" w:cs="Times New Roman"/>
          <w:sz w:val="24"/>
          <w:szCs w:val="24"/>
        </w:rPr>
        <w:t>30</w:t>
      </w:r>
      <w:r w:rsidRPr="006863FC">
        <w:rPr>
          <w:rFonts w:ascii="Times New Roman" w:hAnsi="Times New Roman" w:cs="Times New Roman"/>
          <w:sz w:val="24"/>
          <w:szCs w:val="24"/>
        </w:rPr>
        <w:t xml:space="preserve"> дней </w:t>
      </w:r>
      <w:proofErr w:type="gramStart"/>
      <w:r w:rsidRPr="006863FC">
        <w:rPr>
          <w:rFonts w:ascii="Times New Roman" w:hAnsi="Times New Roman" w:cs="Times New Roman"/>
          <w:sz w:val="24"/>
          <w:szCs w:val="24"/>
        </w:rPr>
        <w:t>с даты заключения</w:t>
      </w:r>
      <w:proofErr w:type="gramEnd"/>
      <w:r w:rsidRPr="006863FC">
        <w:rPr>
          <w:rFonts w:ascii="Times New Roman" w:hAnsi="Times New Roman" w:cs="Times New Roman"/>
          <w:sz w:val="24"/>
          <w:szCs w:val="24"/>
        </w:rPr>
        <w:t xml:space="preserve">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w:t>
      </w:r>
      <w:r w:rsidR="003148AE" w:rsidRPr="006863FC">
        <w:rPr>
          <w:rFonts w:ascii="Times New Roman" w:hAnsi="Times New Roman" w:cs="Times New Roman"/>
          <w:sz w:val="24"/>
          <w:szCs w:val="24"/>
        </w:rPr>
        <w:t>19</w:t>
      </w:r>
      <w:r w:rsidRPr="006863FC">
        <w:rPr>
          <w:rFonts w:ascii="Times New Roman" w:hAnsi="Times New Roman" w:cs="Times New Roman"/>
          <w:sz w:val="24"/>
          <w:szCs w:val="24"/>
        </w:rPr>
        <w:t>. Обеспечивать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III-V классов опасности.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3148AE" w:rsidRPr="006863FC">
        <w:rPr>
          <w:rFonts w:ascii="Times New Roman" w:hAnsi="Times New Roman" w:cs="Times New Roman"/>
          <w:sz w:val="24"/>
          <w:szCs w:val="24"/>
        </w:rPr>
        <w:t>0</w:t>
      </w:r>
      <w:r w:rsidRPr="006863FC">
        <w:rPr>
          <w:rFonts w:ascii="Times New Roman" w:hAnsi="Times New Roman" w:cs="Times New Roman"/>
          <w:sz w:val="24"/>
          <w:szCs w:val="24"/>
        </w:rPr>
        <w:t xml:space="preserve">. </w:t>
      </w:r>
      <w:proofErr w:type="gramStart"/>
      <w:r w:rsidRPr="006863FC">
        <w:rPr>
          <w:rFonts w:ascii="Times New Roman" w:hAnsi="Times New Roman" w:cs="Times New Roman"/>
          <w:sz w:val="24"/>
          <w:szCs w:val="24"/>
        </w:rPr>
        <w:t>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3148AE" w:rsidRPr="006863FC">
        <w:rPr>
          <w:rFonts w:ascii="Times New Roman" w:hAnsi="Times New Roman" w:cs="Times New Roman"/>
          <w:sz w:val="24"/>
          <w:szCs w:val="24"/>
        </w:rPr>
        <w:t>1</w:t>
      </w:r>
      <w:r w:rsidRPr="006863FC">
        <w:rPr>
          <w:rFonts w:ascii="Times New Roman" w:hAnsi="Times New Roman" w:cs="Times New Roman"/>
          <w:sz w:val="24"/>
          <w:szCs w:val="24"/>
        </w:rPr>
        <w:t>.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w:t>
      </w:r>
      <w:r w:rsidR="003148AE" w:rsidRPr="006863FC">
        <w:rPr>
          <w:rFonts w:ascii="Times New Roman" w:hAnsi="Times New Roman" w:cs="Times New Roman"/>
          <w:sz w:val="24"/>
          <w:szCs w:val="24"/>
        </w:rPr>
        <w:t>твенного питания населения</w:t>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3148AE" w:rsidRPr="006863FC">
        <w:rPr>
          <w:rFonts w:ascii="Times New Roman" w:hAnsi="Times New Roman" w:cs="Times New Roman"/>
          <w:sz w:val="24"/>
          <w:szCs w:val="24"/>
        </w:rPr>
        <w:t>1</w:t>
      </w:r>
      <w:r w:rsidRPr="006863FC">
        <w:rPr>
          <w:rFonts w:ascii="Times New Roman" w:hAnsi="Times New Roman" w:cs="Times New Roman"/>
          <w:sz w:val="24"/>
          <w:szCs w:val="24"/>
        </w:rPr>
        <w:t xml:space="preserve">.1.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7">
        <w:r w:rsidRPr="006863FC">
          <w:rPr>
            <w:rFonts w:ascii="Times New Roman" w:hAnsi="Times New Roman" w:cs="Times New Roman"/>
            <w:sz w:val="24"/>
            <w:szCs w:val="24"/>
          </w:rPr>
          <w:t>пункту 2 части 3.2 статьи 17.1</w:t>
        </w:r>
      </w:hyperlink>
      <w:r w:rsidRPr="006863FC">
        <w:rPr>
          <w:rFonts w:ascii="Times New Roman" w:hAnsi="Times New Roman" w:cs="Times New Roman"/>
          <w:sz w:val="24"/>
          <w:szCs w:val="24"/>
        </w:rPr>
        <w:t xml:space="preserve"> Федерального закона от 26.07.2006 N 135-ФЗ "О защите </w:t>
      </w:r>
      <w:r w:rsidRPr="006863FC">
        <w:rPr>
          <w:rFonts w:ascii="Times New Roman" w:hAnsi="Times New Roman" w:cs="Times New Roman"/>
          <w:sz w:val="24"/>
          <w:szCs w:val="24"/>
        </w:rPr>
        <w:lastRenderedPageBreak/>
        <w:t>конкуренции" на срок действия настоящего Контракта в порядке и на условиях, установленных действующим законодательством РФ.</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3148AE" w:rsidRPr="006863FC">
        <w:rPr>
          <w:rFonts w:ascii="Times New Roman" w:hAnsi="Times New Roman" w:cs="Times New Roman"/>
          <w:sz w:val="24"/>
          <w:szCs w:val="24"/>
        </w:rPr>
        <w:t>2</w:t>
      </w:r>
      <w:r w:rsidRPr="006863FC">
        <w:rPr>
          <w:rFonts w:ascii="Times New Roman" w:hAnsi="Times New Roman" w:cs="Times New Roman"/>
          <w:sz w:val="24"/>
          <w:szCs w:val="24"/>
        </w:rPr>
        <w:t>. Своевременно размещать в доступных для родителей и детей местах (в обеденном зале, холле) следующую информацию:</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A01C20" w:rsidRPr="006863FC">
        <w:rPr>
          <w:rFonts w:ascii="Times New Roman" w:hAnsi="Times New Roman" w:cs="Times New Roman"/>
          <w:sz w:val="24"/>
          <w:szCs w:val="24"/>
        </w:rPr>
        <w:t>сы порции, калорийности порции;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рекомендации по организации здорового питания детей.</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A01C20" w:rsidRPr="006863FC">
        <w:rPr>
          <w:rFonts w:ascii="Times New Roman" w:hAnsi="Times New Roman" w:cs="Times New Roman"/>
          <w:sz w:val="24"/>
          <w:szCs w:val="24"/>
        </w:rPr>
        <w:t>3</w:t>
      </w:r>
      <w:r w:rsidRPr="006863FC">
        <w:rPr>
          <w:rFonts w:ascii="Times New Roman" w:hAnsi="Times New Roman" w:cs="Times New Roman"/>
          <w:sz w:val="24"/>
          <w:szCs w:val="24"/>
        </w:rPr>
        <w:t>. Осуществлять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A01C20" w:rsidRPr="006863FC">
        <w:rPr>
          <w:rFonts w:ascii="Times New Roman" w:hAnsi="Times New Roman" w:cs="Times New Roman"/>
          <w:sz w:val="24"/>
          <w:szCs w:val="24"/>
        </w:rPr>
        <w:t>4</w:t>
      </w:r>
      <w:r w:rsidRPr="006863FC">
        <w:rPr>
          <w:rFonts w:ascii="Times New Roman" w:hAnsi="Times New Roman" w:cs="Times New Roman"/>
          <w:sz w:val="24"/>
          <w:szCs w:val="24"/>
        </w:rPr>
        <w:t xml:space="preserve">. Обеспечивать Заказчику, а также привлеченным </w:t>
      </w:r>
      <w:proofErr w:type="gramStart"/>
      <w:r w:rsidRPr="006863FC">
        <w:rPr>
          <w:rFonts w:ascii="Times New Roman" w:hAnsi="Times New Roman" w:cs="Times New Roman"/>
          <w:sz w:val="24"/>
          <w:szCs w:val="24"/>
        </w:rPr>
        <w:t>Заказчиком</w:t>
      </w:r>
      <w:proofErr w:type="gramEnd"/>
      <w:r w:rsidRPr="006863FC">
        <w:rPr>
          <w:rFonts w:ascii="Times New Roman" w:hAnsi="Times New Roman" w:cs="Times New Roman"/>
          <w:sz w:val="24"/>
          <w:szCs w:val="24"/>
        </w:rPr>
        <w:t xml:space="preserve">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A01C20" w:rsidRPr="006863FC">
        <w:rPr>
          <w:rFonts w:ascii="Times New Roman" w:hAnsi="Times New Roman" w:cs="Times New Roman"/>
          <w:sz w:val="24"/>
          <w:szCs w:val="24"/>
        </w:rPr>
        <w:t>5</w:t>
      </w:r>
      <w:r w:rsidRPr="006863FC">
        <w:rPr>
          <w:rFonts w:ascii="Times New Roman" w:hAnsi="Times New Roman" w:cs="Times New Roman"/>
          <w:sz w:val="24"/>
          <w:szCs w:val="24"/>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3.1.2</w:t>
      </w:r>
      <w:r w:rsidR="00A01C20" w:rsidRPr="006863FC">
        <w:rPr>
          <w:rFonts w:ascii="Times New Roman" w:hAnsi="Times New Roman" w:cs="Times New Roman"/>
          <w:sz w:val="24"/>
          <w:szCs w:val="24"/>
        </w:rPr>
        <w:t>6</w:t>
      </w:r>
      <w:r w:rsidRPr="006863FC">
        <w:rPr>
          <w:rFonts w:ascii="Times New Roman" w:hAnsi="Times New Roman" w:cs="Times New Roman"/>
          <w:sz w:val="24"/>
          <w:szCs w:val="24"/>
        </w:rPr>
        <w:t xml:space="preserve">. Решение об одностороннем отказе от исполнения Контракта направляется Исполнителем Заказчику в порядке, установленном </w:t>
      </w:r>
      <w:hyperlink r:id="rId18">
        <w:r w:rsidRPr="006863FC">
          <w:rPr>
            <w:rFonts w:ascii="Times New Roman" w:hAnsi="Times New Roman" w:cs="Times New Roman"/>
            <w:sz w:val="24"/>
            <w:szCs w:val="24"/>
          </w:rPr>
          <w:t>частью 20.1 статьи 95</w:t>
        </w:r>
      </w:hyperlink>
      <w:r w:rsidR="00A01C20" w:rsidRPr="006863FC">
        <w:rPr>
          <w:rFonts w:ascii="Times New Roman" w:hAnsi="Times New Roman" w:cs="Times New Roman"/>
          <w:sz w:val="24"/>
          <w:szCs w:val="24"/>
        </w:rPr>
        <w:t xml:space="preserve"> Закона</w:t>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 w:name="P174"/>
      <w:bookmarkStart w:id="2" w:name="P178"/>
      <w:bookmarkEnd w:id="1"/>
      <w:bookmarkEnd w:id="2"/>
      <w:r w:rsidRPr="006863FC">
        <w:rPr>
          <w:rFonts w:ascii="Times New Roman" w:hAnsi="Times New Roman" w:cs="Times New Roman"/>
          <w:sz w:val="24"/>
          <w:szCs w:val="24"/>
        </w:rPr>
        <w:t>3.1.</w:t>
      </w:r>
      <w:r w:rsidR="0067346D" w:rsidRPr="006863FC">
        <w:rPr>
          <w:rFonts w:ascii="Times New Roman" w:hAnsi="Times New Roman" w:cs="Times New Roman"/>
          <w:sz w:val="24"/>
          <w:szCs w:val="24"/>
        </w:rPr>
        <w:t>2</w:t>
      </w:r>
      <w:r w:rsidR="002B2327" w:rsidRPr="006863FC">
        <w:rPr>
          <w:rFonts w:ascii="Times New Roman" w:hAnsi="Times New Roman" w:cs="Times New Roman"/>
          <w:sz w:val="24"/>
          <w:szCs w:val="24"/>
        </w:rPr>
        <w:t>7</w:t>
      </w:r>
      <w:r w:rsidRPr="006863FC">
        <w:rPr>
          <w:rFonts w:ascii="Times New Roman" w:hAnsi="Times New Roman" w:cs="Times New Roman"/>
          <w:sz w:val="24"/>
          <w:szCs w:val="24"/>
        </w:rPr>
        <w:t xml:space="preserve">. </w:t>
      </w:r>
      <w:r w:rsidR="00C660CB" w:rsidRPr="006863FC">
        <w:rPr>
          <w:rFonts w:ascii="Times New Roman" w:eastAsia="Times New Roman" w:hAnsi="Times New Roman" w:cs="Times New Roman"/>
          <w:sz w:val="24"/>
          <w:szCs w:val="24"/>
        </w:rPr>
        <w:t>Исполнитель, не являющийся субъектом малого предпринимательства или социально ориентированной некоммерческой организацией, обязан п</w:t>
      </w:r>
      <w:r w:rsidRPr="006863FC">
        <w:rPr>
          <w:rFonts w:ascii="Times New Roman" w:hAnsi="Times New Roman" w:cs="Times New Roman"/>
          <w:sz w:val="24"/>
          <w:szCs w:val="24"/>
        </w:rPr>
        <w:t xml:space="preserve">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из числа СМП и СОНО) в объеме </w:t>
      </w:r>
      <w:r w:rsidR="00C660CB" w:rsidRPr="006863FC">
        <w:rPr>
          <w:rFonts w:ascii="Times New Roman" w:hAnsi="Times New Roman" w:cs="Times New Roman"/>
          <w:sz w:val="24"/>
          <w:szCs w:val="24"/>
        </w:rPr>
        <w:t>25</w:t>
      </w:r>
      <w:r w:rsidRPr="006863FC">
        <w:rPr>
          <w:rFonts w:ascii="Times New Roman" w:hAnsi="Times New Roman" w:cs="Times New Roman"/>
          <w:sz w:val="24"/>
          <w:szCs w:val="24"/>
        </w:rPr>
        <w:t xml:space="preserve"> (</w:t>
      </w:r>
      <w:r w:rsidR="00C660CB" w:rsidRPr="006863FC">
        <w:rPr>
          <w:rFonts w:ascii="Times New Roman" w:hAnsi="Times New Roman" w:cs="Times New Roman"/>
          <w:sz w:val="24"/>
          <w:szCs w:val="24"/>
        </w:rPr>
        <w:t>двадцать пять</w:t>
      </w:r>
      <w:r w:rsidRPr="006863FC">
        <w:rPr>
          <w:rFonts w:ascii="Times New Roman" w:hAnsi="Times New Roman" w:cs="Times New Roman"/>
          <w:sz w:val="24"/>
          <w:szCs w:val="24"/>
        </w:rPr>
        <w:t>) процентов от цены настоящего Контракта</w:t>
      </w:r>
      <w:r w:rsidR="00C660CB" w:rsidRPr="006863FC">
        <w:rPr>
          <w:rStyle w:val="a5"/>
          <w:rFonts w:ascii="Times New Roman" w:hAnsi="Times New Roman" w:cs="Times New Roman"/>
          <w:sz w:val="24"/>
          <w:szCs w:val="24"/>
        </w:rPr>
        <w:footnoteReference w:id="3"/>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3" w:name="P183"/>
      <w:bookmarkEnd w:id="3"/>
      <w:r w:rsidRPr="006863FC">
        <w:rPr>
          <w:rFonts w:ascii="Times New Roman" w:hAnsi="Times New Roman" w:cs="Times New Roman"/>
          <w:sz w:val="24"/>
          <w:szCs w:val="24"/>
        </w:rPr>
        <w:t>3.1.</w:t>
      </w:r>
      <w:r w:rsidR="002B2327" w:rsidRPr="006863FC">
        <w:rPr>
          <w:rFonts w:ascii="Times New Roman" w:hAnsi="Times New Roman" w:cs="Times New Roman"/>
          <w:sz w:val="24"/>
          <w:szCs w:val="24"/>
        </w:rPr>
        <w:t>28</w:t>
      </w:r>
      <w:r w:rsidRPr="006863FC">
        <w:rPr>
          <w:rFonts w:ascii="Times New Roman" w:hAnsi="Times New Roman" w:cs="Times New Roman"/>
          <w:sz w:val="24"/>
          <w:szCs w:val="24"/>
        </w:rPr>
        <w:t>. В срок не более 5 (пяти) рабочих дней со дня заключения договора с соисполнителями из числа СМП и СОНО представить Заказчику:</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декларацию о принадлежности соисполнителя из числа СМП и СОНО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копию договора (договоров), заключенного с соисполнителем из числа СМП и СОНО, заверенную Исполнителем.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w:t>
      </w:r>
      <w:r w:rsidR="002B2327" w:rsidRPr="006863FC">
        <w:rPr>
          <w:rFonts w:ascii="Times New Roman" w:hAnsi="Times New Roman" w:cs="Times New Roman"/>
          <w:sz w:val="24"/>
          <w:szCs w:val="24"/>
        </w:rPr>
        <w:t>29</w:t>
      </w:r>
      <w:r w:rsidRPr="006863FC">
        <w:rPr>
          <w:rFonts w:ascii="Times New Roman" w:hAnsi="Times New Roman" w:cs="Times New Roman"/>
          <w:sz w:val="24"/>
          <w:szCs w:val="24"/>
        </w:rPr>
        <w:t xml:space="preserve">. В случае замены соисполнителя из числа СМП и СОНО на этапе исполнения настоящего Контракта на другого соисполнителя из числа СМП и СОНО представлять Заказчику документы, указанные в </w:t>
      </w:r>
      <w:hyperlink w:anchor="P183">
        <w:r w:rsidRPr="006863FC">
          <w:rPr>
            <w:rFonts w:ascii="Times New Roman" w:hAnsi="Times New Roman" w:cs="Times New Roman"/>
            <w:sz w:val="24"/>
            <w:szCs w:val="24"/>
          </w:rPr>
          <w:t>подпункте 3.1.</w:t>
        </w:r>
        <w:r w:rsidR="002B2327" w:rsidRPr="006863FC">
          <w:rPr>
            <w:rFonts w:ascii="Times New Roman" w:hAnsi="Times New Roman" w:cs="Times New Roman"/>
            <w:sz w:val="24"/>
            <w:szCs w:val="24"/>
          </w:rPr>
          <w:t>28</w:t>
        </w:r>
      </w:hyperlink>
      <w:r w:rsidRPr="006863FC">
        <w:rPr>
          <w:rFonts w:ascii="Times New Roman" w:hAnsi="Times New Roman" w:cs="Times New Roman"/>
          <w:sz w:val="24"/>
          <w:szCs w:val="24"/>
        </w:rPr>
        <w:t xml:space="preserve"> настоящего пункта, в течение 5 (пяти) дней со дня заключения договора с новым соисполнителем из числа СМП и СОНО.</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4" w:name="P193"/>
      <w:bookmarkEnd w:id="4"/>
      <w:r w:rsidRPr="006863FC">
        <w:rPr>
          <w:rFonts w:ascii="Times New Roman" w:hAnsi="Times New Roman" w:cs="Times New Roman"/>
          <w:sz w:val="24"/>
          <w:szCs w:val="24"/>
        </w:rPr>
        <w:t>3.1.</w:t>
      </w:r>
      <w:r w:rsidR="002B2327" w:rsidRPr="006863FC">
        <w:rPr>
          <w:rFonts w:ascii="Times New Roman" w:hAnsi="Times New Roman" w:cs="Times New Roman"/>
          <w:sz w:val="24"/>
          <w:szCs w:val="24"/>
        </w:rPr>
        <w:t>30</w:t>
      </w:r>
      <w:r w:rsidRPr="006863FC">
        <w:rPr>
          <w:rFonts w:ascii="Times New Roman" w:hAnsi="Times New Roman" w:cs="Times New Roman"/>
          <w:sz w:val="24"/>
          <w:szCs w:val="24"/>
        </w:rPr>
        <w:t>. В течение 10 (десяти) рабочих дней со дня оплаты Исполнителем выполненных обязательств по договору с соисполнителем из числа СМП и СОНО представлять Заказчику следующие документы:</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rsidR="00336DD9" w:rsidRPr="006863FC" w:rsidRDefault="00336DD9" w:rsidP="00441520">
      <w:pPr>
        <w:autoSpaceDE w:val="0"/>
        <w:autoSpaceDN w:val="0"/>
        <w:adjustRightInd w:val="0"/>
        <w:spacing w:after="0" w:line="20" w:lineRule="atLeast"/>
        <w:ind w:firstLine="567"/>
        <w:contextualSpacing/>
        <w:jc w:val="both"/>
        <w:rPr>
          <w:rFonts w:ascii="Times New Roman" w:hAnsi="Times New Roman" w:cs="Times New Roman"/>
          <w:sz w:val="24"/>
          <w:szCs w:val="24"/>
        </w:rPr>
      </w:pPr>
      <w:proofErr w:type="gramStart"/>
      <w:r w:rsidRPr="006863FC">
        <w:rPr>
          <w:rFonts w:ascii="Times New Roman" w:hAnsi="Times New Roman" w:cs="Times New Roman"/>
          <w:sz w:val="24"/>
          <w:szCs w:val="24"/>
        </w:rPr>
        <w:t xml:space="preserve">копии платежных поручений, подтверждающих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w:t>
      </w:r>
      <w:r w:rsidRPr="006863FC">
        <w:rPr>
          <w:rFonts w:ascii="Times New Roman" w:hAnsi="Times New Roman" w:cs="Times New Roman"/>
          <w:sz w:val="24"/>
          <w:szCs w:val="24"/>
        </w:rPr>
        <w:lastRenderedPageBreak/>
        <w:t xml:space="preserve">оплата выполненных обязательств до срока оплаты </w:t>
      </w:r>
      <w:r w:rsidR="00DB69E2" w:rsidRPr="006863FC">
        <w:rPr>
          <w:rFonts w:ascii="Times New Roman" w:hAnsi="Times New Roman" w:cs="Times New Roman"/>
          <w:sz w:val="24"/>
          <w:szCs w:val="24"/>
        </w:rPr>
        <w:t xml:space="preserve">поставленных товаров, выполненных работ, оказанных услуг, предусмотренного контрактом, заключенным с Заказчиком </w:t>
      </w:r>
      <w:r w:rsidRPr="006863FC">
        <w:rPr>
          <w:rFonts w:ascii="Times New Roman" w:hAnsi="Times New Roman" w:cs="Times New Roman"/>
          <w:sz w:val="24"/>
          <w:szCs w:val="24"/>
        </w:rPr>
        <w:t>(в ином случае указанный документ представляется Заказчику дополнительно в течение 5 (пяти</w:t>
      </w:r>
      <w:proofErr w:type="gramEnd"/>
      <w:r w:rsidRPr="006863FC">
        <w:rPr>
          <w:rFonts w:ascii="Times New Roman" w:hAnsi="Times New Roman" w:cs="Times New Roman"/>
          <w:sz w:val="24"/>
          <w:szCs w:val="24"/>
        </w:rPr>
        <w:t xml:space="preserve">) </w:t>
      </w:r>
      <w:proofErr w:type="gramStart"/>
      <w:r w:rsidRPr="006863FC">
        <w:rPr>
          <w:rFonts w:ascii="Times New Roman" w:hAnsi="Times New Roman" w:cs="Times New Roman"/>
          <w:sz w:val="24"/>
          <w:szCs w:val="24"/>
        </w:rPr>
        <w:t>дней со дня оплаты Исполнителем обязательств, выполненных соисп</w:t>
      </w:r>
      <w:r w:rsidR="00C660CB" w:rsidRPr="006863FC">
        <w:rPr>
          <w:rFonts w:ascii="Times New Roman" w:hAnsi="Times New Roman" w:cs="Times New Roman"/>
          <w:sz w:val="24"/>
          <w:szCs w:val="24"/>
        </w:rPr>
        <w:t>олнителем из числа СМП и СОНО))</w:t>
      </w:r>
      <w:r w:rsidRPr="006863FC">
        <w:rPr>
          <w:rFonts w:ascii="Times New Roman" w:hAnsi="Times New Roman" w:cs="Times New Roman"/>
          <w:sz w:val="24"/>
          <w:szCs w:val="24"/>
        </w:rPr>
        <w:t>.</w:t>
      </w:r>
      <w:proofErr w:type="gramEnd"/>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3.1.3</w:t>
      </w:r>
      <w:r w:rsidR="002B2327" w:rsidRPr="006863FC">
        <w:rPr>
          <w:rFonts w:ascii="Times New Roman" w:hAnsi="Times New Roman" w:cs="Times New Roman"/>
          <w:sz w:val="24"/>
          <w:szCs w:val="24"/>
        </w:rPr>
        <w:t>1</w:t>
      </w:r>
      <w:r w:rsidRPr="006863FC">
        <w:rPr>
          <w:rFonts w:ascii="Times New Roman" w:hAnsi="Times New Roman" w:cs="Times New Roman"/>
          <w:sz w:val="24"/>
          <w:szCs w:val="24"/>
        </w:rPr>
        <w:t xml:space="preserve">.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sidR="00C660CB" w:rsidRPr="006863FC">
        <w:rPr>
          <w:rFonts w:ascii="Times New Roman" w:hAnsi="Times New Roman" w:cs="Times New Roman"/>
          <w:sz w:val="24"/>
          <w:szCs w:val="24"/>
        </w:rPr>
        <w:t>7 рабочих</w:t>
      </w:r>
      <w:r w:rsidRPr="006863FC">
        <w:rPr>
          <w:rFonts w:ascii="Times New Roman" w:hAnsi="Times New Roman" w:cs="Times New Roman"/>
          <w:sz w:val="24"/>
          <w:szCs w:val="24"/>
        </w:rPr>
        <w:t xml:space="preserve"> дней </w:t>
      </w:r>
      <w:proofErr w:type="gramStart"/>
      <w:r w:rsidRPr="006863FC">
        <w:rPr>
          <w:rFonts w:ascii="Times New Roman" w:hAnsi="Times New Roman" w:cs="Times New Roman"/>
          <w:sz w:val="24"/>
          <w:szCs w:val="24"/>
        </w:rPr>
        <w:t>с даты подписания</w:t>
      </w:r>
      <w:proofErr w:type="gramEnd"/>
      <w:r w:rsidRPr="006863FC">
        <w:rPr>
          <w:rFonts w:ascii="Times New Roman" w:hAnsi="Times New Roman" w:cs="Times New Roman"/>
          <w:sz w:val="24"/>
          <w:szCs w:val="24"/>
        </w:rPr>
        <w:t xml:space="preserve"> Исполнителем документа о приемке товара, выполненной работы (ее результатов), оказанной услуги, отдел</w:t>
      </w:r>
      <w:r w:rsidR="00C660CB" w:rsidRPr="006863FC">
        <w:rPr>
          <w:rFonts w:ascii="Times New Roman" w:hAnsi="Times New Roman" w:cs="Times New Roman"/>
          <w:sz w:val="24"/>
          <w:szCs w:val="24"/>
        </w:rPr>
        <w:t>ьных этапов исполнения договора</w:t>
      </w:r>
      <w:r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3.1.3</w:t>
      </w:r>
      <w:r w:rsidR="002B2327" w:rsidRPr="006863FC">
        <w:rPr>
          <w:rFonts w:ascii="Times New Roman" w:hAnsi="Times New Roman" w:cs="Times New Roman"/>
          <w:sz w:val="24"/>
          <w:szCs w:val="24"/>
        </w:rPr>
        <w:t>2</w:t>
      </w:r>
      <w:r w:rsidRPr="006863FC">
        <w:rPr>
          <w:rFonts w:ascii="Times New Roman" w:hAnsi="Times New Roman" w:cs="Times New Roman"/>
          <w:sz w:val="24"/>
          <w:szCs w:val="24"/>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и СОНО, в том числе:</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а) за представление документов, указанных в </w:t>
      </w:r>
      <w:hyperlink w:anchor="P183">
        <w:r w:rsidRPr="006863FC">
          <w:rPr>
            <w:rFonts w:ascii="Times New Roman" w:hAnsi="Times New Roman" w:cs="Times New Roman"/>
            <w:sz w:val="24"/>
            <w:szCs w:val="24"/>
          </w:rPr>
          <w:t>подпунктах 3.1.</w:t>
        </w:r>
        <w:r w:rsidR="002B2327" w:rsidRPr="006863FC">
          <w:rPr>
            <w:rFonts w:ascii="Times New Roman" w:hAnsi="Times New Roman" w:cs="Times New Roman"/>
            <w:sz w:val="24"/>
            <w:szCs w:val="24"/>
          </w:rPr>
          <w:t>28</w:t>
        </w:r>
      </w:hyperlink>
      <w:r w:rsidRPr="006863FC">
        <w:rPr>
          <w:rFonts w:ascii="Times New Roman" w:hAnsi="Times New Roman" w:cs="Times New Roman"/>
          <w:sz w:val="24"/>
          <w:szCs w:val="24"/>
        </w:rPr>
        <w:t xml:space="preserve"> - </w:t>
      </w:r>
      <w:hyperlink w:anchor="P193">
        <w:r w:rsidRPr="006863FC">
          <w:rPr>
            <w:rFonts w:ascii="Times New Roman" w:hAnsi="Times New Roman" w:cs="Times New Roman"/>
            <w:sz w:val="24"/>
            <w:szCs w:val="24"/>
          </w:rPr>
          <w:t>3.1.3</w:t>
        </w:r>
        <w:r w:rsidR="002B2327" w:rsidRPr="006863FC">
          <w:rPr>
            <w:rFonts w:ascii="Times New Roman" w:hAnsi="Times New Roman" w:cs="Times New Roman"/>
            <w:sz w:val="24"/>
            <w:szCs w:val="24"/>
          </w:rPr>
          <w:t>0</w:t>
        </w:r>
      </w:hyperlink>
      <w:r w:rsidRPr="006863FC">
        <w:rPr>
          <w:rFonts w:ascii="Times New Roman" w:hAnsi="Times New Roman" w:cs="Times New Roman"/>
          <w:sz w:val="24"/>
          <w:szCs w:val="24"/>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б) за </w:t>
      </w:r>
      <w:proofErr w:type="spellStart"/>
      <w:r w:rsidRPr="006863FC">
        <w:rPr>
          <w:rFonts w:ascii="Times New Roman" w:hAnsi="Times New Roman" w:cs="Times New Roman"/>
          <w:sz w:val="24"/>
          <w:szCs w:val="24"/>
        </w:rPr>
        <w:t>непривлечение</w:t>
      </w:r>
      <w:proofErr w:type="spellEnd"/>
      <w:r w:rsidRPr="006863FC">
        <w:rPr>
          <w:rFonts w:ascii="Times New Roman" w:hAnsi="Times New Roman" w:cs="Times New Roman"/>
          <w:sz w:val="24"/>
          <w:szCs w:val="24"/>
        </w:rPr>
        <w:t xml:space="preserve"> соисполнителей из числа СМП и СОНО в объеме, установленном в </w:t>
      </w:r>
      <w:hyperlink w:anchor="P178">
        <w:r w:rsidRPr="006863FC">
          <w:rPr>
            <w:rFonts w:ascii="Times New Roman" w:hAnsi="Times New Roman" w:cs="Times New Roman"/>
            <w:sz w:val="24"/>
            <w:szCs w:val="24"/>
          </w:rPr>
          <w:t>подпункте 3.1.</w:t>
        </w:r>
        <w:r w:rsidR="002B2327" w:rsidRPr="006863FC">
          <w:rPr>
            <w:rFonts w:ascii="Times New Roman" w:hAnsi="Times New Roman" w:cs="Times New Roman"/>
            <w:sz w:val="24"/>
            <w:szCs w:val="24"/>
          </w:rPr>
          <w:t>27</w:t>
        </w:r>
      </w:hyperlink>
      <w:r w:rsidRPr="006863FC">
        <w:rPr>
          <w:rFonts w:ascii="Times New Roman" w:hAnsi="Times New Roman" w:cs="Times New Roman"/>
          <w:sz w:val="24"/>
          <w:szCs w:val="24"/>
        </w:rPr>
        <w:t xml:space="preserve"> настоящего Контр</w:t>
      </w:r>
      <w:r w:rsidR="00C660CB" w:rsidRPr="006863FC">
        <w:rPr>
          <w:rFonts w:ascii="Times New Roman" w:hAnsi="Times New Roman" w:cs="Times New Roman"/>
          <w:sz w:val="24"/>
          <w:szCs w:val="24"/>
        </w:rPr>
        <w:t>акта</w:t>
      </w:r>
      <w:r w:rsidRPr="006863FC">
        <w:rPr>
          <w:rFonts w:ascii="Times New Roman" w:hAnsi="Times New Roman" w:cs="Times New Roman"/>
          <w:sz w:val="24"/>
          <w:szCs w:val="24"/>
        </w:rPr>
        <w:t>.</w:t>
      </w:r>
    </w:p>
    <w:p w:rsidR="002B2327" w:rsidRPr="006863FC" w:rsidRDefault="002B2327" w:rsidP="00441520">
      <w:pPr>
        <w:widowControl w:val="0"/>
        <w:autoSpaceDE w:val="0"/>
        <w:autoSpaceDN w:val="0"/>
        <w:spacing w:after="0" w:line="20" w:lineRule="atLeast"/>
        <w:ind w:firstLine="567"/>
        <w:contextualSpacing/>
        <w:jc w:val="both"/>
        <w:rPr>
          <w:rFonts w:ascii="Times New Roman" w:hAnsi="Times New Roman" w:cs="Times New Roman"/>
          <w:sz w:val="24"/>
          <w:szCs w:val="24"/>
        </w:rPr>
      </w:pPr>
      <w:r w:rsidRPr="006863FC">
        <w:rPr>
          <w:rFonts w:ascii="Times New Roman" w:eastAsia="Times New Roman" w:hAnsi="Times New Roman" w:cs="Times New Roman"/>
          <w:sz w:val="24"/>
          <w:szCs w:val="24"/>
          <w:lang w:eastAsia="ru-RU"/>
        </w:rPr>
        <w:t xml:space="preserve">3.1.33. </w:t>
      </w:r>
      <w:proofErr w:type="gramStart"/>
      <w:r w:rsidRPr="006863FC">
        <w:rPr>
          <w:rFonts w:ascii="Times New Roman" w:hAnsi="Times New Roman" w:cs="Times New Roman"/>
          <w:sz w:val="24"/>
          <w:szCs w:val="24"/>
        </w:rPr>
        <w:t>В случае принятия уполномоченным органом исполнительной                            власти Санкт-Петербурга нормативного правового акта, определяющего порядок расчета и  условия использования исполнителем  услуг по контракту  коммунальных ресурсов образовательных учреждений при осуществлении исполнителем  коммерческой деятельности, не связанной с организацией социального питания, Исполнитель обязан  возместить  Заказчику стоимость     указанных потребленных  коммунальных ресурсов (далее-коммунальные ресурсы),  заключив с Заказчиком дополнительное соглашение к контракту.</w:t>
      </w:r>
      <w:proofErr w:type="gramEnd"/>
      <w:r w:rsidRPr="006863FC">
        <w:rPr>
          <w:rFonts w:ascii="Times New Roman" w:hAnsi="Times New Roman" w:cs="Times New Roman"/>
          <w:sz w:val="24"/>
          <w:szCs w:val="24"/>
        </w:rPr>
        <w:t xml:space="preserve"> Расчет стоимости коммунальных ресурсов производится </w:t>
      </w:r>
      <w:proofErr w:type="gramStart"/>
      <w:r w:rsidRPr="006863FC">
        <w:rPr>
          <w:rFonts w:ascii="Times New Roman" w:hAnsi="Times New Roman" w:cs="Times New Roman"/>
          <w:sz w:val="24"/>
          <w:szCs w:val="24"/>
        </w:rPr>
        <w:t xml:space="preserve">с </w:t>
      </w:r>
      <w:r w:rsidR="005D1E1E" w:rsidRPr="006863FC">
        <w:rPr>
          <w:rFonts w:ascii="Times New Roman" w:hAnsi="Times New Roman" w:cs="Times New Roman"/>
          <w:sz w:val="24"/>
          <w:szCs w:val="24"/>
        </w:rPr>
        <w:t xml:space="preserve">даты </w:t>
      </w:r>
      <w:r w:rsidRPr="006863FC">
        <w:rPr>
          <w:rFonts w:ascii="Times New Roman" w:hAnsi="Times New Roman" w:cs="Times New Roman"/>
          <w:sz w:val="24"/>
          <w:szCs w:val="24"/>
        </w:rPr>
        <w:t>заключения</w:t>
      </w:r>
      <w:proofErr w:type="gramEnd"/>
      <w:r w:rsidRPr="006863FC">
        <w:rPr>
          <w:rFonts w:ascii="Times New Roman" w:hAnsi="Times New Roman" w:cs="Times New Roman"/>
          <w:sz w:val="24"/>
          <w:szCs w:val="24"/>
        </w:rPr>
        <w:t xml:space="preserve"> контракта сторонами.</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3.1.3</w:t>
      </w:r>
      <w:r w:rsidR="002B2327" w:rsidRPr="006863FC">
        <w:rPr>
          <w:rFonts w:ascii="Times New Roman" w:hAnsi="Times New Roman" w:cs="Times New Roman"/>
          <w:sz w:val="24"/>
          <w:szCs w:val="24"/>
        </w:rPr>
        <w:t>4</w:t>
      </w:r>
      <w:r w:rsidRPr="006863FC">
        <w:rPr>
          <w:rFonts w:ascii="Times New Roman" w:hAnsi="Times New Roman" w:cs="Times New Roman"/>
          <w:sz w:val="24"/>
          <w:szCs w:val="24"/>
        </w:rPr>
        <w:t>. Исполнять иные обязанности, предусмотренные действующим законодательством и настоящим Контрактом.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 Исполнитель вправе:</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3.2.1. Требовать от Заказчика произвести приемку услуг в порядке и в сроки, предусмотренные настоящим Контрактом.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3.2.2. Требовать от Заказчика своевременной оплаты оказанных услуг в порядке и в сроки, предусмотренные настоящим Контрактом.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3.2.3. Требовать от Заказчика предоставления имеющейся у него информации, необходимой для исполнения обязательств по настоящему Контракту.</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3.2.4. Требовать возмещения убытков, уплаты неустоек (штрафов, пеней) в соответствии с </w:t>
      </w:r>
      <w:hyperlink w:anchor="P476">
        <w:r w:rsidRPr="006863FC">
          <w:rPr>
            <w:rFonts w:ascii="Times New Roman" w:hAnsi="Times New Roman" w:cs="Times New Roman"/>
            <w:sz w:val="24"/>
            <w:szCs w:val="24"/>
          </w:rPr>
          <w:t>разделом 7</w:t>
        </w:r>
      </w:hyperlink>
      <w:r w:rsidRPr="006863FC">
        <w:rPr>
          <w:rFonts w:ascii="Times New Roman" w:hAnsi="Times New Roman" w:cs="Times New Roman"/>
          <w:sz w:val="24"/>
          <w:szCs w:val="24"/>
        </w:rPr>
        <w:t xml:space="preserve"> настоящего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5" w:name="P215"/>
      <w:bookmarkEnd w:id="5"/>
      <w:r w:rsidRPr="006863FC">
        <w:rPr>
          <w:rFonts w:ascii="Times New Roman" w:hAnsi="Times New Roman" w:cs="Times New Roman"/>
          <w:sz w:val="24"/>
          <w:szCs w:val="24"/>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9">
        <w:r w:rsidRPr="006863FC">
          <w:rPr>
            <w:rFonts w:ascii="Times New Roman" w:hAnsi="Times New Roman" w:cs="Times New Roman"/>
            <w:sz w:val="24"/>
            <w:szCs w:val="24"/>
          </w:rPr>
          <w:t>статьи 95</w:t>
        </w:r>
      </w:hyperlink>
      <w:r w:rsidRPr="006863FC">
        <w:rPr>
          <w:rFonts w:ascii="Times New Roman" w:hAnsi="Times New Roman" w:cs="Times New Roman"/>
          <w:sz w:val="24"/>
          <w:szCs w:val="24"/>
        </w:rPr>
        <w:t xml:space="preserve"> Закона</w:t>
      </w:r>
      <w:r w:rsidR="002B2327" w:rsidRPr="006863FC">
        <w:rPr>
          <w:rFonts w:ascii="Times New Roman" w:hAnsi="Times New Roman" w:cs="Times New Roman"/>
          <w:sz w:val="24"/>
          <w:szCs w:val="24"/>
        </w:rPr>
        <w:t>.</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3.2.6. В исключительных случаях допустить замену одного вида пищевой продукции, блюд и кулинарных изделий на иные виды пищевой продукции в соответствии с таблицей замены пищевой продукции с учетом ее пищевой ценности (</w:t>
      </w:r>
      <w:hyperlink r:id="rId20">
        <w:r w:rsidRPr="006863FC">
          <w:rPr>
            <w:rFonts w:ascii="Times New Roman" w:hAnsi="Times New Roman" w:cs="Times New Roman"/>
            <w:sz w:val="24"/>
            <w:szCs w:val="24"/>
          </w:rPr>
          <w:t>приложение N 11</w:t>
        </w:r>
      </w:hyperlink>
      <w:r w:rsidRPr="006863FC">
        <w:rPr>
          <w:rFonts w:ascii="Times New Roman" w:hAnsi="Times New Roman" w:cs="Times New Roman"/>
          <w:sz w:val="24"/>
          <w:szCs w:val="24"/>
        </w:rPr>
        <w:t xml:space="preserve"> к СанПиН 2.3/2.4.3590-20).</w:t>
      </w:r>
    </w:p>
    <w:p w:rsidR="00336DD9"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w:t>
      </w:r>
      <w:r w:rsidR="002B2327" w:rsidRPr="006863FC">
        <w:rPr>
          <w:rFonts w:ascii="Times New Roman" w:hAnsi="Times New Roman" w:cs="Times New Roman"/>
          <w:sz w:val="24"/>
          <w:szCs w:val="24"/>
        </w:rPr>
        <w:t>исполнителя из числа СМП и СОНО</w:t>
      </w:r>
      <w:r w:rsidRPr="006863FC">
        <w:rPr>
          <w:rFonts w:ascii="Times New Roman" w:hAnsi="Times New Roman" w:cs="Times New Roman"/>
          <w:sz w:val="24"/>
          <w:szCs w:val="24"/>
        </w:rPr>
        <w:t>.</w:t>
      </w:r>
    </w:p>
    <w:p w:rsidR="00F1001F" w:rsidRPr="00F1001F" w:rsidRDefault="00F1001F" w:rsidP="00F1001F">
      <w:pPr>
        <w:widowControl w:val="0"/>
        <w:autoSpaceDE w:val="0"/>
        <w:autoSpaceDN w:val="0"/>
        <w:spacing w:after="0" w:line="20" w:lineRule="atLeast"/>
        <w:ind w:firstLine="540"/>
        <w:contextualSpacing/>
        <w:jc w:val="both"/>
        <w:rPr>
          <w:rFonts w:ascii="Times New Roman" w:eastAsiaTheme="minorEastAsia" w:hAnsi="Times New Roman" w:cs="Times New Roman"/>
          <w:sz w:val="24"/>
          <w:szCs w:val="24"/>
          <w:lang w:eastAsia="ru-RU"/>
        </w:rPr>
      </w:pPr>
      <w:r w:rsidRPr="00EA6E42">
        <w:rPr>
          <w:rFonts w:ascii="Times New Roman" w:eastAsiaTheme="minorEastAsia" w:hAnsi="Times New Roman" w:cs="Times New Roman"/>
          <w:sz w:val="24"/>
          <w:szCs w:val="24"/>
          <w:lang w:eastAsia="ru-RU"/>
        </w:rPr>
        <w:t>3.2.8.</w:t>
      </w:r>
      <w:r w:rsidRPr="00EA6E42">
        <w:rPr>
          <w:rFonts w:ascii="Calibri" w:eastAsiaTheme="minorEastAsia" w:hAnsi="Calibri" w:cs="Calibri"/>
          <w:lang w:eastAsia="ru-RU"/>
        </w:rPr>
        <w:t xml:space="preserve"> </w:t>
      </w:r>
      <w:r w:rsidRPr="00EA6E42">
        <w:rPr>
          <w:rFonts w:ascii="Times New Roman" w:eastAsiaTheme="minorEastAsia" w:hAnsi="Times New Roman" w:cs="Times New Roman"/>
          <w:sz w:val="24"/>
          <w:lang w:eastAsia="ru-RU"/>
        </w:rPr>
        <w:t>По</w:t>
      </w:r>
      <w:r w:rsidRPr="00EA6E42">
        <w:rPr>
          <w:rFonts w:ascii="Times New Roman" w:eastAsiaTheme="minorEastAsia" w:hAnsi="Times New Roman" w:cs="Times New Roman"/>
          <w:sz w:val="24"/>
          <w:szCs w:val="24"/>
          <w:lang w:eastAsia="ru-RU"/>
        </w:rPr>
        <w:t xml:space="preserve"> согласованию с Заказчиком исполнитель вправе привлекать соисполнителей.</w:t>
      </w:r>
    </w:p>
    <w:p w:rsidR="00F1001F" w:rsidRPr="00F1001F" w:rsidRDefault="00F1001F" w:rsidP="00F1001F">
      <w:pPr>
        <w:widowControl w:val="0"/>
        <w:autoSpaceDE w:val="0"/>
        <w:autoSpaceDN w:val="0"/>
        <w:spacing w:after="0" w:line="20" w:lineRule="atLeast"/>
        <w:ind w:firstLine="540"/>
        <w:contextualSpacing/>
        <w:jc w:val="both"/>
        <w:rPr>
          <w:rFonts w:ascii="Times New Roman" w:eastAsiaTheme="minorEastAsia" w:hAnsi="Times New Roman" w:cs="Times New Roman"/>
          <w:sz w:val="24"/>
          <w:szCs w:val="24"/>
          <w:lang w:eastAsia="ru-RU"/>
        </w:rPr>
      </w:pPr>
      <w:r w:rsidRPr="00F1001F">
        <w:rPr>
          <w:rFonts w:ascii="Times New Roman" w:eastAsiaTheme="minorEastAsia" w:hAnsi="Times New Roman" w:cs="Times New Roman"/>
          <w:sz w:val="24"/>
          <w:szCs w:val="24"/>
          <w:lang w:eastAsia="ru-RU"/>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 1 ст. 313 и ст. 403 ГК РФ.</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3.2.</w:t>
      </w:r>
      <w:r w:rsidR="006863FC" w:rsidRPr="006863FC">
        <w:rPr>
          <w:rFonts w:ascii="Times New Roman" w:hAnsi="Times New Roman" w:cs="Times New Roman"/>
          <w:sz w:val="24"/>
          <w:szCs w:val="24"/>
        </w:rPr>
        <w:t>9</w:t>
      </w:r>
      <w:r w:rsidRPr="006863FC">
        <w:rPr>
          <w:rFonts w:ascii="Times New Roman" w:hAnsi="Times New Roman" w:cs="Times New Roman"/>
          <w:sz w:val="24"/>
          <w:szCs w:val="24"/>
        </w:rPr>
        <w:t xml:space="preserve">. Осуществлять иные права, предусмотренные действующим законодательством и </w:t>
      </w:r>
      <w:r w:rsidRPr="006863FC">
        <w:rPr>
          <w:rFonts w:ascii="Times New Roman" w:hAnsi="Times New Roman" w:cs="Times New Roman"/>
          <w:sz w:val="24"/>
          <w:szCs w:val="24"/>
        </w:rPr>
        <w:lastRenderedPageBreak/>
        <w:t>настоящим Контрактом.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3.3. Заказчик обязуется:</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3.3.1. Обеспечить приемку оказанной услуги в соответствии с положениями настоящего Контракта и требованиями </w:t>
      </w:r>
      <w:hyperlink r:id="rId21">
        <w:r w:rsidRPr="006863FC">
          <w:rPr>
            <w:rFonts w:ascii="Times New Roman" w:hAnsi="Times New Roman" w:cs="Times New Roman"/>
            <w:sz w:val="24"/>
            <w:szCs w:val="24"/>
          </w:rPr>
          <w:t>статьи 94</w:t>
        </w:r>
      </w:hyperlink>
      <w:r w:rsidRPr="006863FC">
        <w:rPr>
          <w:rFonts w:ascii="Times New Roman" w:hAnsi="Times New Roman" w:cs="Times New Roman"/>
          <w:sz w:val="24"/>
          <w:szCs w:val="24"/>
        </w:rPr>
        <w:t xml:space="preserve"> Закона.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2">
        <w:r w:rsidRPr="006863FC">
          <w:rPr>
            <w:rFonts w:ascii="Times New Roman" w:hAnsi="Times New Roman" w:cs="Times New Roman"/>
            <w:sz w:val="24"/>
            <w:szCs w:val="24"/>
          </w:rPr>
          <w:t>частью 1.1</w:t>
        </w:r>
      </w:hyperlink>
      <w:r w:rsidRPr="006863FC">
        <w:rPr>
          <w:rFonts w:ascii="Times New Roman" w:hAnsi="Times New Roman" w:cs="Times New Roman"/>
          <w:sz w:val="24"/>
          <w:szCs w:val="24"/>
        </w:rPr>
        <w:t xml:space="preserve"> (при наличии такого требования) статьи 31 Закона);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w:t>
      </w:r>
      <w:r w:rsidR="006863FC" w:rsidRPr="006863FC">
        <w:rPr>
          <w:rFonts w:ascii="Times New Roman" w:hAnsi="Times New Roman" w:cs="Times New Roman"/>
          <w:sz w:val="24"/>
          <w:szCs w:val="24"/>
        </w:rPr>
        <w:t>дителем определения исполнителя;</w:t>
      </w:r>
    </w:p>
    <w:p w:rsidR="006863FC" w:rsidRPr="006863FC" w:rsidRDefault="006863FC" w:rsidP="00441520">
      <w:pPr>
        <w:pStyle w:val="ConsPlusNormal"/>
        <w:spacing w:line="20" w:lineRule="atLeast"/>
        <w:ind w:firstLine="540"/>
        <w:contextualSpacing/>
        <w:jc w:val="both"/>
        <w:rPr>
          <w:rFonts w:ascii="Times New Roman" w:hAnsi="Times New Roman" w:cs="Times New Roman"/>
          <w:sz w:val="24"/>
          <w:szCs w:val="24"/>
        </w:rPr>
      </w:pPr>
      <w:proofErr w:type="gramStart"/>
      <w:r w:rsidRPr="006863FC">
        <w:rPr>
          <w:rFonts w:ascii="Times New Roman" w:hAnsi="Times New Roman" w:cs="Times New Roman"/>
          <w:sz w:val="24"/>
          <w:szCs w:val="24"/>
        </w:rPr>
        <w:t>в) если вследствие реорганизации юридического лица, являющегося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Закона установлены запрет закупок услуг, оказываемых иностранными лицами, либо ограничение закупок услуг, оказываемых иностранными лицами, и Исполнитель являлся</w:t>
      </w:r>
      <w:proofErr w:type="gramEnd"/>
      <w:r w:rsidRPr="006863FC">
        <w:rPr>
          <w:rFonts w:ascii="Times New Roman" w:hAnsi="Times New Roman" w:cs="Times New Roman"/>
          <w:sz w:val="24"/>
          <w:szCs w:val="24"/>
        </w:rPr>
        <w:t xml:space="preserve"> российским лицом, либо в соответствии с подпунктом "в" пункта 1 части 2 статьи 14 Закона установлено преимущество в отношении услуг, оказываемых российскими лицами, и Исполнитель являлся российским лицом.</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3.3.5. В случае принятия решения об одностороннем отказе от исполнения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w:t>
      </w:r>
      <w:proofErr w:type="gramStart"/>
      <w:r w:rsidRPr="006863FC">
        <w:rPr>
          <w:rFonts w:ascii="Times New Roman" w:hAnsi="Times New Roman" w:cs="Times New Roman"/>
          <w:sz w:val="24"/>
          <w:szCs w:val="24"/>
        </w:rPr>
        <w:t>разместить</w:t>
      </w:r>
      <w:proofErr w:type="gramEnd"/>
      <w:r w:rsidRPr="006863FC">
        <w:rPr>
          <w:rFonts w:ascii="Times New Roman" w:hAnsi="Times New Roman" w:cs="Times New Roman"/>
          <w:sz w:val="24"/>
          <w:szCs w:val="24"/>
        </w:rPr>
        <w:t xml:space="preserve"> такое решение в единой информационной системе. В случаях, предусмотренных </w:t>
      </w:r>
      <w:hyperlink r:id="rId23">
        <w:r w:rsidRPr="006863FC">
          <w:rPr>
            <w:rFonts w:ascii="Times New Roman" w:hAnsi="Times New Roman" w:cs="Times New Roman"/>
            <w:sz w:val="24"/>
            <w:szCs w:val="24"/>
          </w:rPr>
          <w:t>частью 5 статьи 103</w:t>
        </w:r>
      </w:hyperlink>
      <w:r w:rsidRPr="006863FC">
        <w:rPr>
          <w:rFonts w:ascii="Times New Roman" w:hAnsi="Times New Roman" w:cs="Times New Roman"/>
          <w:sz w:val="24"/>
          <w:szCs w:val="24"/>
        </w:rPr>
        <w:t xml:space="preserve"> Закона, такое решение не размещается на официальном сайте;</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4">
        <w:r w:rsidRPr="006863FC">
          <w:rPr>
            <w:rFonts w:ascii="Times New Roman" w:hAnsi="Times New Roman" w:cs="Times New Roman"/>
            <w:sz w:val="24"/>
            <w:szCs w:val="24"/>
          </w:rPr>
          <w:t>пунктом 1 части 12.1 статьи 95</w:t>
        </w:r>
      </w:hyperlink>
      <w:r w:rsidRPr="006863FC">
        <w:rPr>
          <w:rFonts w:ascii="Times New Roman" w:hAnsi="Times New Roman" w:cs="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6863FC">
        <w:rPr>
          <w:rFonts w:ascii="Times New Roman" w:hAnsi="Times New Roman" w:cs="Times New Roman"/>
          <w:sz w:val="24"/>
          <w:szCs w:val="24"/>
        </w:rPr>
        <w:t>в соответствии с настоящим пунктом такого решения в единой информационной системе в соответствии с часовой зоной</w:t>
      </w:r>
      <w:proofErr w:type="gramEnd"/>
      <w:r w:rsidRPr="006863FC">
        <w:rPr>
          <w:rFonts w:ascii="Times New Roman" w:hAnsi="Times New Roman" w:cs="Times New Roman"/>
          <w:sz w:val="24"/>
          <w:szCs w:val="24"/>
        </w:rPr>
        <w:t>, в которой расположен Исполнитель;</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hyperlink r:id="rId25">
        <w:r w:rsidRPr="006863FC">
          <w:rPr>
            <w:rFonts w:ascii="Times New Roman" w:hAnsi="Times New Roman" w:cs="Times New Roman"/>
            <w:sz w:val="24"/>
            <w:szCs w:val="24"/>
          </w:rPr>
          <w:t>пунктом 2 части 12.1 статьи 95</w:t>
        </w:r>
      </w:hyperlink>
      <w:r w:rsidRPr="006863FC">
        <w:rPr>
          <w:rFonts w:ascii="Times New Roman" w:hAnsi="Times New Roman" w:cs="Times New Roman"/>
          <w:sz w:val="24"/>
          <w:szCs w:val="24"/>
        </w:rPr>
        <w:t xml:space="preserve"> Закона считается надлежащим уведомлением Исполнителя об одностороннем отказе от исполнения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3.3.6. Требовать уплаты неустоек (штрафов, пеней) в соответствии с </w:t>
      </w:r>
      <w:hyperlink w:anchor="P476">
        <w:r w:rsidRPr="006863FC">
          <w:rPr>
            <w:rFonts w:ascii="Times New Roman" w:hAnsi="Times New Roman" w:cs="Times New Roman"/>
            <w:sz w:val="24"/>
            <w:szCs w:val="24"/>
          </w:rPr>
          <w:t>разделом 7</w:t>
        </w:r>
      </w:hyperlink>
      <w:r w:rsidRPr="006863FC">
        <w:rPr>
          <w:rFonts w:ascii="Times New Roman" w:hAnsi="Times New Roman" w:cs="Times New Roman"/>
          <w:sz w:val="24"/>
          <w:szCs w:val="24"/>
        </w:rPr>
        <w:t xml:space="preserve"> настоящего Контракта.</w:t>
      </w:r>
    </w:p>
    <w:p w:rsidR="00336DD9" w:rsidRPr="006863FC" w:rsidRDefault="00336DD9" w:rsidP="00441520">
      <w:pPr>
        <w:pStyle w:val="ConsPlusNormal"/>
        <w:spacing w:line="20" w:lineRule="atLeast"/>
        <w:ind w:firstLine="540"/>
        <w:contextualSpacing/>
        <w:jc w:val="both"/>
        <w:rPr>
          <w:rFonts w:ascii="Times New Roman" w:hAnsi="Times New Roman" w:cs="Times New Roman"/>
          <w:sz w:val="24"/>
          <w:szCs w:val="24"/>
        </w:rPr>
      </w:pPr>
      <w:r w:rsidRPr="006863FC">
        <w:rPr>
          <w:rFonts w:ascii="Times New Roman" w:hAnsi="Times New Roman" w:cs="Times New Roman"/>
          <w:sz w:val="24"/>
          <w:szCs w:val="24"/>
        </w:rPr>
        <w:t xml:space="preserve">3.3.7. Своевременно направлять Исполнителю заявку о количестве питающихся в Учреждении лиц в соответствии с </w:t>
      </w:r>
      <w:hyperlink w:anchor="P53">
        <w:r w:rsidRPr="006863FC">
          <w:rPr>
            <w:rFonts w:ascii="Times New Roman" w:hAnsi="Times New Roman" w:cs="Times New Roman"/>
            <w:sz w:val="24"/>
            <w:szCs w:val="24"/>
          </w:rPr>
          <w:t>пунктом 2.</w:t>
        </w:r>
        <w:r w:rsidR="0054498F" w:rsidRPr="006863FC">
          <w:rPr>
            <w:rFonts w:ascii="Times New Roman" w:hAnsi="Times New Roman" w:cs="Times New Roman"/>
            <w:sz w:val="24"/>
            <w:szCs w:val="24"/>
          </w:rPr>
          <w:t>3</w:t>
        </w:r>
      </w:hyperlink>
      <w:r w:rsidRPr="006863FC">
        <w:rPr>
          <w:rFonts w:ascii="Times New Roman" w:hAnsi="Times New Roman" w:cs="Times New Roman"/>
          <w:sz w:val="24"/>
          <w:szCs w:val="24"/>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телефону/факсу/почте </w:t>
      </w:r>
      <w:proofErr w:type="spellStart"/>
      <w:r w:rsidR="0070313F" w:rsidRPr="0070313F">
        <w:rPr>
          <w:rFonts w:ascii="Times New Roman" w:hAnsi="Times New Roman" w:cs="Times New Roman"/>
          <w:sz w:val="24"/>
          <w:szCs w:val="24"/>
          <w:u w:val="single"/>
          <w:lang w:val="en-US"/>
        </w:rPr>
        <w:t>pargolovosnab</w:t>
      </w:r>
      <w:proofErr w:type="spellEnd"/>
      <w:r w:rsidR="0070313F" w:rsidRPr="0070313F">
        <w:rPr>
          <w:rFonts w:ascii="Times New Roman" w:hAnsi="Times New Roman" w:cs="Times New Roman"/>
          <w:sz w:val="24"/>
          <w:szCs w:val="24"/>
          <w:u w:val="single"/>
        </w:rPr>
        <w:t>@</w:t>
      </w:r>
      <w:r w:rsidR="0070313F" w:rsidRPr="0070313F">
        <w:rPr>
          <w:rFonts w:ascii="Times New Roman" w:hAnsi="Times New Roman" w:cs="Times New Roman"/>
          <w:sz w:val="24"/>
          <w:szCs w:val="24"/>
          <w:u w:val="single"/>
          <w:lang w:val="en-US"/>
        </w:rPr>
        <w:t>mail</w:t>
      </w:r>
      <w:r w:rsidR="0070313F" w:rsidRPr="0070313F">
        <w:rPr>
          <w:rFonts w:ascii="Times New Roman" w:hAnsi="Times New Roman" w:cs="Times New Roman"/>
          <w:sz w:val="24"/>
          <w:szCs w:val="24"/>
          <w:u w:val="single"/>
        </w:rPr>
        <w:t>.</w:t>
      </w:r>
      <w:proofErr w:type="spellStart"/>
      <w:r w:rsidR="0070313F" w:rsidRPr="0070313F">
        <w:rPr>
          <w:rFonts w:ascii="Times New Roman" w:hAnsi="Times New Roman" w:cs="Times New Roman"/>
          <w:sz w:val="24"/>
          <w:szCs w:val="24"/>
          <w:u w:val="single"/>
          <w:lang w:val="en-US"/>
        </w:rPr>
        <w:t>ru</w:t>
      </w:r>
      <w:proofErr w:type="spellEnd"/>
      <w:r w:rsidRPr="006863FC">
        <w:rPr>
          <w:rFonts w:ascii="Times New Roman" w:hAnsi="Times New Roman" w:cs="Times New Roman"/>
          <w:sz w:val="24"/>
          <w:szCs w:val="24"/>
        </w:rPr>
        <w:t xml:space="preserve">, в порядке, установленном в </w:t>
      </w:r>
      <w:hyperlink w:anchor="P53">
        <w:r w:rsidRPr="006863FC">
          <w:rPr>
            <w:rFonts w:ascii="Times New Roman" w:hAnsi="Times New Roman" w:cs="Times New Roman"/>
            <w:sz w:val="24"/>
            <w:szCs w:val="24"/>
          </w:rPr>
          <w:t>пункте 2.</w:t>
        </w:r>
        <w:r w:rsidR="0054498F" w:rsidRPr="006863FC">
          <w:rPr>
            <w:rFonts w:ascii="Times New Roman" w:hAnsi="Times New Roman" w:cs="Times New Roman"/>
            <w:sz w:val="24"/>
            <w:szCs w:val="24"/>
          </w:rPr>
          <w:t>3</w:t>
        </w:r>
      </w:hyperlink>
      <w:r w:rsidRPr="006863FC">
        <w:rPr>
          <w:rFonts w:ascii="Times New Roman" w:hAnsi="Times New Roman" w:cs="Times New Roman"/>
          <w:sz w:val="24"/>
          <w:szCs w:val="24"/>
        </w:rPr>
        <w:t xml:space="preserve">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3.3.8. В течение одного рабочего дня </w:t>
      </w:r>
      <w:proofErr w:type="gramStart"/>
      <w:r w:rsidRPr="00FD76B2">
        <w:rPr>
          <w:rFonts w:ascii="Times New Roman" w:hAnsi="Times New Roman" w:cs="Times New Roman"/>
          <w:sz w:val="24"/>
          <w:szCs w:val="24"/>
        </w:rPr>
        <w:t xml:space="preserve">с </w:t>
      </w:r>
      <w:r w:rsidR="005D1E1E" w:rsidRPr="00FD76B2">
        <w:rPr>
          <w:rFonts w:ascii="Times New Roman" w:hAnsi="Times New Roman" w:cs="Times New Roman"/>
          <w:sz w:val="24"/>
          <w:szCs w:val="24"/>
        </w:rPr>
        <w:t>даты</w:t>
      </w:r>
      <w:r w:rsidR="00193D22" w:rsidRPr="00FD76B2">
        <w:rPr>
          <w:rFonts w:ascii="Times New Roman" w:hAnsi="Times New Roman" w:cs="Times New Roman"/>
          <w:sz w:val="24"/>
          <w:szCs w:val="24"/>
        </w:rPr>
        <w:t xml:space="preserve"> начала</w:t>
      </w:r>
      <w:proofErr w:type="gramEnd"/>
      <w:r w:rsidR="00193D22" w:rsidRPr="00FD76B2">
        <w:rPr>
          <w:rFonts w:ascii="Times New Roman" w:hAnsi="Times New Roman" w:cs="Times New Roman"/>
          <w:sz w:val="24"/>
          <w:szCs w:val="24"/>
        </w:rPr>
        <w:t xml:space="preserve"> срока оказания услуг</w:t>
      </w:r>
      <w:r w:rsidRPr="00FD76B2">
        <w:rPr>
          <w:rFonts w:ascii="Times New Roman" w:hAnsi="Times New Roman" w:cs="Times New Roman"/>
          <w:sz w:val="24"/>
          <w:szCs w:val="24"/>
        </w:rPr>
        <w:t xml:space="preserve"> проверить у Исполнителя наличие действующих медицинских книжек на работников Исполнителя.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3.3.9. Предоставить Исполнителю право пользования недвижимым имуществом, </w:t>
      </w:r>
      <w:r w:rsidRPr="00FD76B2">
        <w:rPr>
          <w:rFonts w:ascii="Times New Roman" w:hAnsi="Times New Roman" w:cs="Times New Roman"/>
          <w:sz w:val="24"/>
          <w:szCs w:val="24"/>
        </w:rPr>
        <w:lastRenderedPageBreak/>
        <w:t>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3.3.9.1.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26">
        <w:r w:rsidRPr="00FD76B2">
          <w:rPr>
            <w:rFonts w:ascii="Times New Roman" w:hAnsi="Times New Roman" w:cs="Times New Roman"/>
            <w:sz w:val="24"/>
            <w:szCs w:val="24"/>
          </w:rPr>
          <w:t>пункту 2 части 3.2 статьи 17.1</w:t>
        </w:r>
      </w:hyperlink>
      <w:r w:rsidRPr="00FD76B2">
        <w:rPr>
          <w:rFonts w:ascii="Times New Roman" w:hAnsi="Times New Roman" w:cs="Times New Roman"/>
          <w:sz w:val="24"/>
          <w:szCs w:val="24"/>
        </w:rPr>
        <w:t xml:space="preserve"> Федерального закона от 26.07.2006 N 135-ФЗ "О защите конкуренции", на срок действия настоящего Контракта в порядке и на условиях, установленных действующим законодательством РФ.</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3.3.10. Осуществлять </w:t>
      </w:r>
      <w:proofErr w:type="gramStart"/>
      <w:r w:rsidRPr="00FD76B2">
        <w:rPr>
          <w:rFonts w:ascii="Times New Roman" w:hAnsi="Times New Roman" w:cs="Times New Roman"/>
          <w:sz w:val="24"/>
          <w:szCs w:val="24"/>
        </w:rPr>
        <w:t>контроль за</w:t>
      </w:r>
      <w:proofErr w:type="gramEnd"/>
      <w:r w:rsidRPr="00FD76B2">
        <w:rPr>
          <w:rFonts w:ascii="Times New Roman" w:hAnsi="Times New Roman" w:cs="Times New Roman"/>
          <w:sz w:val="24"/>
          <w:szCs w:val="24"/>
        </w:rPr>
        <w:t xml:space="preserve">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3.3.11. Осуществлять </w:t>
      </w:r>
      <w:proofErr w:type="gramStart"/>
      <w:r w:rsidRPr="00FD76B2">
        <w:rPr>
          <w:rFonts w:ascii="Times New Roman" w:hAnsi="Times New Roman" w:cs="Times New Roman"/>
          <w:sz w:val="24"/>
          <w:szCs w:val="24"/>
        </w:rPr>
        <w:t>контроль за</w:t>
      </w:r>
      <w:proofErr w:type="gramEnd"/>
      <w:r w:rsidRPr="00FD76B2">
        <w:rPr>
          <w:rFonts w:ascii="Times New Roman" w:hAnsi="Times New Roman" w:cs="Times New Roman"/>
          <w:sz w:val="24"/>
          <w:szCs w:val="24"/>
        </w:rPr>
        <w:t xml:space="preserve"> объемом и качеством оказываемых услуг, соблюдением сроков их оказания, не вмешиваясь в оперативно-хозяйственную деятельность Исполнителя.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3.3.12. Утверждать режим работы пищеблока Заказчика в соответствии с режимом работы учреждения.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3.3.13. Ежемесячно производить сверку расчетов с Исполнителем в соответствии с </w:t>
      </w:r>
      <w:hyperlink w:anchor="P397">
        <w:r w:rsidRPr="00FD76B2">
          <w:rPr>
            <w:rFonts w:ascii="Times New Roman" w:hAnsi="Times New Roman" w:cs="Times New Roman"/>
            <w:sz w:val="24"/>
            <w:szCs w:val="24"/>
          </w:rPr>
          <w:t>пунктом 4.10</w:t>
        </w:r>
      </w:hyperlink>
      <w:r w:rsidRPr="00FD76B2">
        <w:rPr>
          <w:rFonts w:ascii="Times New Roman" w:hAnsi="Times New Roman" w:cs="Times New Roman"/>
          <w:sz w:val="24"/>
          <w:szCs w:val="24"/>
        </w:rPr>
        <w:t xml:space="preserve">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3.3.14. Исполнять иные обязанности, предусмотренные действующим законодательством и настоящим Контрактом.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 Заказчик вправе: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3.4.2. Проверять ход и качество выполнения Исполнителем условий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3.4.3. Запрашивать информацию о ходе и состоянии исполнения обязательств Исполнителя по настоящему Контракту.</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3.4.4. Отказаться от приемки и оплаты услуг, не соответствующих условиям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3.4.5. Требовать от Исполнителя своевременного устранения нарушений, выявленных в ходе приемки оказанных услуг.</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6" w:name="P252"/>
      <w:bookmarkEnd w:id="6"/>
      <w:r w:rsidRPr="00FD76B2">
        <w:rPr>
          <w:rFonts w:ascii="Times New Roman" w:hAnsi="Times New Roman" w:cs="Times New Roman"/>
          <w:sz w:val="24"/>
          <w:szCs w:val="24"/>
        </w:rPr>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7">
        <w:r w:rsidRPr="00FD76B2">
          <w:rPr>
            <w:rFonts w:ascii="Times New Roman" w:hAnsi="Times New Roman" w:cs="Times New Roman"/>
            <w:sz w:val="24"/>
            <w:szCs w:val="24"/>
          </w:rPr>
          <w:t>статьи 95</w:t>
        </w:r>
      </w:hyperlink>
      <w:r w:rsidR="0054498F" w:rsidRPr="00FD76B2">
        <w:rPr>
          <w:rFonts w:ascii="Times New Roman" w:hAnsi="Times New Roman" w:cs="Times New Roman"/>
          <w:sz w:val="24"/>
          <w:szCs w:val="24"/>
        </w:rPr>
        <w:t xml:space="preserve"> Закона</w:t>
      </w:r>
      <w:r w:rsidRPr="00FD76B2">
        <w:rPr>
          <w:rFonts w:ascii="Times New Roman" w:hAnsi="Times New Roman" w:cs="Times New Roman"/>
          <w:sz w:val="24"/>
          <w:szCs w:val="24"/>
        </w:rPr>
        <w:t>.</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3.4.7. Требовать возмещения убытков, причиненных по вине Исполнителя, в соответствии с действующим законодательством Российской Федерации и </w:t>
      </w:r>
      <w:hyperlink w:anchor="P476">
        <w:r w:rsidRPr="00FD76B2">
          <w:rPr>
            <w:rFonts w:ascii="Times New Roman" w:hAnsi="Times New Roman" w:cs="Times New Roman"/>
            <w:sz w:val="24"/>
            <w:szCs w:val="24"/>
          </w:rPr>
          <w:t>разделом 7</w:t>
        </w:r>
      </w:hyperlink>
      <w:r w:rsidRPr="00FD76B2">
        <w:rPr>
          <w:rFonts w:ascii="Times New Roman" w:hAnsi="Times New Roman" w:cs="Times New Roman"/>
          <w:sz w:val="24"/>
          <w:szCs w:val="24"/>
        </w:rPr>
        <w:t xml:space="preserve">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3.4.8. Осуществлять иные права, предусмотренные действующим законодательством и настоящим Контрактом.</w:t>
      </w:r>
    </w:p>
    <w:p w:rsidR="00FD76B2" w:rsidRPr="00FD76B2" w:rsidRDefault="00FD76B2" w:rsidP="00441520">
      <w:pPr>
        <w:pStyle w:val="ConsPlusNormal"/>
        <w:spacing w:line="20" w:lineRule="atLeast"/>
        <w:ind w:firstLine="540"/>
        <w:contextualSpacing/>
        <w:jc w:val="both"/>
        <w:rPr>
          <w:rFonts w:ascii="Times New Roman" w:hAnsi="Times New Roman" w:cs="Times New Roman"/>
          <w:sz w:val="24"/>
          <w:szCs w:val="24"/>
        </w:rPr>
      </w:pPr>
    </w:p>
    <w:p w:rsidR="00336DD9" w:rsidRPr="00FD76B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FD76B2">
        <w:rPr>
          <w:rFonts w:ascii="Times New Roman" w:hAnsi="Times New Roman" w:cs="Times New Roman"/>
          <w:b/>
          <w:sz w:val="24"/>
          <w:szCs w:val="24"/>
        </w:rPr>
        <w:t>4. Цена Контракта, срок и порядок расчетов</w:t>
      </w:r>
    </w:p>
    <w:p w:rsidR="004B2CFF" w:rsidRPr="00466A41" w:rsidRDefault="00336DD9" w:rsidP="00441520">
      <w:pPr>
        <w:pStyle w:val="ConsPlusNormal"/>
        <w:spacing w:line="20" w:lineRule="atLeast"/>
        <w:ind w:firstLine="540"/>
        <w:contextualSpacing/>
        <w:jc w:val="both"/>
        <w:rPr>
          <w:rFonts w:ascii="Times New Roman" w:hAnsi="Times New Roman" w:cs="Times New Roman"/>
          <w:spacing w:val="-6"/>
          <w:sz w:val="24"/>
          <w:szCs w:val="24"/>
          <w:lang w:bidi="ru-RU"/>
        </w:rPr>
      </w:pPr>
      <w:r w:rsidRPr="00466A41">
        <w:rPr>
          <w:rFonts w:ascii="Times New Roman" w:hAnsi="Times New Roman" w:cs="Times New Roman"/>
          <w:sz w:val="24"/>
          <w:szCs w:val="24"/>
        </w:rPr>
        <w:t xml:space="preserve">4.1. </w:t>
      </w:r>
      <w:r w:rsidR="004B2CFF" w:rsidRPr="00466A41">
        <w:rPr>
          <w:rFonts w:ascii="Times New Roman" w:hAnsi="Times New Roman" w:cs="Times New Roman"/>
          <w:spacing w:val="-6"/>
          <w:sz w:val="24"/>
          <w:szCs w:val="24"/>
          <w:lang w:bidi="ru-RU"/>
        </w:rPr>
        <w:t xml:space="preserve">Максимальное значение цены Контракта (далее – Цена контракта) </w:t>
      </w:r>
      <w:r w:rsidR="004B2CFF" w:rsidRPr="00466A41">
        <w:rPr>
          <w:rFonts w:ascii="Times New Roman" w:hAnsi="Times New Roman" w:cs="Times New Roman"/>
          <w:spacing w:val="-6"/>
          <w:sz w:val="24"/>
          <w:szCs w:val="24"/>
        </w:rPr>
        <w:t xml:space="preserve">составляет </w:t>
      </w:r>
      <w:r w:rsidR="003D7039">
        <w:rPr>
          <w:rFonts w:ascii="Times New Roman" w:hAnsi="Times New Roman" w:cs="Times New Roman"/>
        </w:rPr>
        <w:t>12 400 148 руб. 00 коп.</w:t>
      </w:r>
      <w:r w:rsidR="00F2100E">
        <w:rPr>
          <w:rFonts w:ascii="Times New Roman" w:hAnsi="Times New Roman" w:cs="Times New Roman"/>
        </w:rPr>
        <w:t xml:space="preserve"> </w:t>
      </w:r>
      <w:r w:rsidR="004B2CFF" w:rsidRPr="00466A41">
        <w:rPr>
          <w:rFonts w:ascii="Times New Roman" w:hAnsi="Times New Roman" w:cs="Times New Roman"/>
          <w:spacing w:val="-6"/>
          <w:sz w:val="24"/>
          <w:szCs w:val="24"/>
        </w:rPr>
        <w:t>(</w:t>
      </w:r>
      <w:r w:rsidR="003D7039">
        <w:rPr>
          <w:rFonts w:ascii="Times New Roman" w:hAnsi="Times New Roman" w:cs="Times New Roman"/>
        </w:rPr>
        <w:t>Двенадцать миллионов четыреста тысяч сто сорок восемь рублей 00 копеек</w:t>
      </w:r>
      <w:r w:rsidR="004B2CFF" w:rsidRPr="00466A41">
        <w:rPr>
          <w:rFonts w:ascii="Times New Roman" w:hAnsi="Times New Roman" w:cs="Times New Roman"/>
          <w:spacing w:val="-6"/>
          <w:sz w:val="24"/>
          <w:szCs w:val="24"/>
        </w:rPr>
        <w:t>), НДС не облагается в соответствии с налоговым законодательством Российской Федерации</w:t>
      </w:r>
      <w:r w:rsidR="004B2CFF" w:rsidRPr="00466A41">
        <w:rPr>
          <w:rFonts w:ascii="Times New Roman" w:hAnsi="Times New Roman" w:cs="Times New Roman"/>
          <w:spacing w:val="-6"/>
          <w:sz w:val="24"/>
          <w:szCs w:val="24"/>
          <w:lang w:bidi="ru-RU"/>
        </w:rPr>
        <w:t>.</w:t>
      </w:r>
    </w:p>
    <w:p w:rsidR="00CA42FC" w:rsidRPr="00466A41" w:rsidRDefault="00CA42FC" w:rsidP="00441520">
      <w:pPr>
        <w:autoSpaceDE w:val="0"/>
        <w:autoSpaceDN w:val="0"/>
        <w:adjustRightInd w:val="0"/>
        <w:spacing w:after="0" w:line="20" w:lineRule="atLeast"/>
        <w:ind w:firstLine="539"/>
        <w:contextualSpacing/>
        <w:jc w:val="both"/>
        <w:rPr>
          <w:rFonts w:ascii="Times New Roman" w:eastAsia="Calibri" w:hAnsi="Times New Roman" w:cs="Times New Roman"/>
          <w:bCs/>
          <w:sz w:val="24"/>
          <w:szCs w:val="24"/>
        </w:rPr>
      </w:pPr>
      <w:r w:rsidRPr="00466A41">
        <w:rPr>
          <w:rFonts w:ascii="Times New Roman" w:eastAsia="Calibri" w:hAnsi="Times New Roman" w:cs="Times New Roman"/>
          <w:bCs/>
          <w:sz w:val="24"/>
          <w:szCs w:val="24"/>
        </w:rPr>
        <w:t>в 2025 году: </w:t>
      </w:r>
      <w:r w:rsidR="003D7039">
        <w:rPr>
          <w:rFonts w:ascii="Times New Roman" w:hAnsi="Times New Roman" w:cs="Times New Roman"/>
        </w:rPr>
        <w:t>3 252 574 руб. 95 коп.</w:t>
      </w:r>
      <w:r w:rsidR="00F2100E">
        <w:rPr>
          <w:rFonts w:ascii="Times New Roman" w:hAnsi="Times New Roman" w:cs="Times New Roman"/>
        </w:rPr>
        <w:t xml:space="preserve"> </w:t>
      </w:r>
      <w:r w:rsidRPr="00466A41">
        <w:rPr>
          <w:rFonts w:ascii="Times New Roman" w:eastAsia="Calibri" w:hAnsi="Times New Roman" w:cs="Times New Roman"/>
          <w:bCs/>
          <w:sz w:val="24"/>
          <w:szCs w:val="24"/>
        </w:rPr>
        <w:t>(</w:t>
      </w:r>
      <w:r w:rsidR="003D7039">
        <w:rPr>
          <w:rFonts w:ascii="Times New Roman" w:hAnsi="Times New Roman" w:cs="Times New Roman"/>
        </w:rPr>
        <w:t>Три миллиона двести пятьдесят две тысячи пятьсот семьдесят четыре рубля 95 копеек</w:t>
      </w:r>
      <w:r w:rsidRPr="00466A41">
        <w:rPr>
          <w:rFonts w:ascii="Times New Roman" w:eastAsia="Calibri" w:hAnsi="Times New Roman" w:cs="Times New Roman"/>
          <w:bCs/>
          <w:sz w:val="24"/>
          <w:szCs w:val="24"/>
        </w:rPr>
        <w:t>), НДС не облагается в соответствии с налоговым законодательством Российской Федерации.</w:t>
      </w:r>
    </w:p>
    <w:p w:rsidR="00CA42FC" w:rsidRPr="00FD76B2" w:rsidRDefault="00CA42FC" w:rsidP="00441520">
      <w:pPr>
        <w:autoSpaceDE w:val="0"/>
        <w:autoSpaceDN w:val="0"/>
        <w:adjustRightInd w:val="0"/>
        <w:spacing w:after="0" w:line="20" w:lineRule="atLeast"/>
        <w:ind w:firstLine="539"/>
        <w:contextualSpacing/>
        <w:jc w:val="both"/>
        <w:rPr>
          <w:rFonts w:ascii="Times New Roman" w:eastAsia="Calibri" w:hAnsi="Times New Roman" w:cs="Times New Roman"/>
          <w:bCs/>
          <w:sz w:val="24"/>
          <w:szCs w:val="24"/>
        </w:rPr>
      </w:pPr>
      <w:proofErr w:type="gramStart"/>
      <w:r w:rsidRPr="00466A41">
        <w:rPr>
          <w:rFonts w:ascii="Times New Roman" w:eastAsia="Calibri" w:hAnsi="Times New Roman" w:cs="Times New Roman"/>
          <w:bCs/>
          <w:sz w:val="24"/>
          <w:szCs w:val="24"/>
        </w:rPr>
        <w:t>в</w:t>
      </w:r>
      <w:proofErr w:type="gramEnd"/>
      <w:r w:rsidRPr="00466A41">
        <w:rPr>
          <w:rFonts w:ascii="Times New Roman" w:eastAsia="Calibri" w:hAnsi="Times New Roman" w:cs="Times New Roman"/>
          <w:bCs/>
          <w:sz w:val="24"/>
          <w:szCs w:val="24"/>
        </w:rPr>
        <w:t xml:space="preserve"> 2026 году: </w:t>
      </w:r>
      <w:r w:rsidR="003D7039">
        <w:rPr>
          <w:rFonts w:ascii="Times New Roman" w:hAnsi="Times New Roman" w:cs="Times New Roman"/>
        </w:rPr>
        <w:t>9 147 573 руб. 05 коп.</w:t>
      </w:r>
      <w:r w:rsidR="00F2100E">
        <w:rPr>
          <w:rFonts w:ascii="Times New Roman" w:hAnsi="Times New Roman" w:cs="Times New Roman"/>
        </w:rPr>
        <w:t xml:space="preserve"> </w:t>
      </w:r>
      <w:r w:rsidRPr="00466A41">
        <w:rPr>
          <w:rFonts w:ascii="Times New Roman" w:eastAsia="Calibri" w:hAnsi="Times New Roman" w:cs="Times New Roman"/>
          <w:bCs/>
          <w:sz w:val="24"/>
          <w:szCs w:val="24"/>
        </w:rPr>
        <w:t>(</w:t>
      </w:r>
      <w:r w:rsidR="003D7039">
        <w:rPr>
          <w:rFonts w:ascii="Times New Roman" w:hAnsi="Times New Roman" w:cs="Times New Roman"/>
        </w:rPr>
        <w:t>Девять миллионов сто сорок семь тысяч пятьсот семьдесят три рубля 05 копеек</w:t>
      </w:r>
      <w:r w:rsidRPr="00466A41">
        <w:rPr>
          <w:rFonts w:ascii="Times New Roman" w:eastAsia="Calibri" w:hAnsi="Times New Roman" w:cs="Times New Roman"/>
          <w:bCs/>
          <w:sz w:val="24"/>
          <w:szCs w:val="24"/>
        </w:rPr>
        <w:t>), НДС не облагается в соответствии с налоговым законодательством Российской Федерации.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Цена единицы услуги установлена в </w:t>
      </w:r>
      <w:hyperlink r:id="rId28">
        <w:r w:rsidRPr="00FD76B2">
          <w:rPr>
            <w:rFonts w:ascii="Times New Roman" w:hAnsi="Times New Roman" w:cs="Times New Roman"/>
            <w:sz w:val="24"/>
            <w:szCs w:val="24"/>
          </w:rPr>
          <w:t>Расчете</w:t>
        </w:r>
      </w:hyperlink>
      <w:r w:rsidRPr="00FD76B2">
        <w:rPr>
          <w:rFonts w:ascii="Times New Roman" w:hAnsi="Times New Roman" w:cs="Times New Roman"/>
          <w:sz w:val="24"/>
          <w:szCs w:val="24"/>
        </w:rPr>
        <w:t xml:space="preserve"> цены оказываемых услуг (Приложение N 2 к настоящему Контракту).</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lastRenderedPageBreak/>
        <w:t>Оплата оказанных услуг осуществляется по цене единицы услуги исходя из объема оказанных услуг, но в размере, не превышающем максимального значения цены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4.2. </w:t>
      </w:r>
      <w:proofErr w:type="gramStart"/>
      <w:r w:rsidRPr="00FD76B2">
        <w:rPr>
          <w:rFonts w:ascii="Times New Roman" w:hAnsi="Times New Roman" w:cs="Times New Roman"/>
          <w:sz w:val="24"/>
          <w:szCs w:val="24"/>
        </w:rPr>
        <w:t>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r w:rsidR="003356B5" w:rsidRPr="00FD76B2">
        <w:rPr>
          <w:rFonts w:ascii="Times New Roman" w:hAnsi="Times New Roman" w:cs="Times New Roman"/>
          <w:sz w:val="24"/>
          <w:szCs w:val="24"/>
        </w:rPr>
        <w:t>.</w:t>
      </w:r>
      <w:proofErr w:type="gramEnd"/>
    </w:p>
    <w:p w:rsidR="00336DD9" w:rsidRPr="00FD76B2" w:rsidRDefault="00A42016" w:rsidP="00441520">
      <w:pPr>
        <w:pStyle w:val="ConsPlusNormal"/>
        <w:spacing w:line="20" w:lineRule="atLeast"/>
        <w:ind w:firstLine="540"/>
        <w:contextualSpacing/>
        <w:jc w:val="both"/>
        <w:rPr>
          <w:rFonts w:ascii="Times New Roman" w:hAnsi="Times New Roman" w:cs="Times New Roman"/>
          <w:sz w:val="24"/>
          <w:szCs w:val="24"/>
        </w:rPr>
      </w:pPr>
      <w:hyperlink r:id="rId29">
        <w:r w:rsidR="00336DD9" w:rsidRPr="00FD76B2">
          <w:rPr>
            <w:rFonts w:ascii="Times New Roman" w:hAnsi="Times New Roman" w:cs="Times New Roman"/>
            <w:sz w:val="24"/>
            <w:szCs w:val="24"/>
          </w:rPr>
          <w:t>Расчет</w:t>
        </w:r>
      </w:hyperlink>
      <w:r w:rsidR="00336DD9" w:rsidRPr="00FD76B2">
        <w:rPr>
          <w:rFonts w:ascii="Times New Roman" w:hAnsi="Times New Roman" w:cs="Times New Roman"/>
          <w:sz w:val="24"/>
          <w:szCs w:val="24"/>
        </w:rPr>
        <w:t xml:space="preserve"> цены оказываемых услуг представлен в приложении N 2 к настоящему Контракту.</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4.3. Изменение существенных условий настоящего Контракта в ходе его исполнения допускается исключительно в случаях, предусмотренных Законом.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4.4. Источник финансирования настоящего Контракта - </w:t>
      </w:r>
      <w:r w:rsidR="00102F54" w:rsidRPr="00102F54">
        <w:rPr>
          <w:rFonts w:ascii="Times New Roman" w:hAnsi="Times New Roman" w:cs="Times New Roman"/>
          <w:sz w:val="24"/>
          <w:szCs w:val="24"/>
        </w:rPr>
        <w:t>Внебюджетные средства, средства бюджетных учреждений.</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4.5. Авансирование по настоящему Контракту не предусмотрено.</w:t>
      </w:r>
    </w:p>
    <w:p w:rsidR="003356B5"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4.6. </w:t>
      </w:r>
      <w:proofErr w:type="gramStart"/>
      <w:r w:rsidRPr="00FD76B2">
        <w:rPr>
          <w:rFonts w:ascii="Times New Roman" w:hAnsi="Times New Roman" w:cs="Times New Roman"/>
          <w:sz w:val="24"/>
          <w:szCs w:val="24"/>
        </w:rPr>
        <w:t xml:space="preserve">Оплата за фактически оказанные услуги </w:t>
      </w:r>
      <w:r w:rsidR="003356B5" w:rsidRPr="00FD76B2">
        <w:rPr>
          <w:rFonts w:ascii="Times New Roman" w:hAnsi="Times New Roman" w:cs="Times New Roman"/>
          <w:sz w:val="24"/>
          <w:szCs w:val="24"/>
        </w:rPr>
        <w:t xml:space="preserve">за отчетный период </w:t>
      </w:r>
      <w:r w:rsidRPr="00FD76B2">
        <w:rPr>
          <w:rFonts w:ascii="Times New Roman" w:hAnsi="Times New Roman" w:cs="Times New Roman"/>
          <w:sz w:val="24"/>
          <w:szCs w:val="24"/>
        </w:rPr>
        <w:t xml:space="preserve">осуществляется Заказчиком на основании счета, предоставленного Исполнителем, в срок </w:t>
      </w:r>
      <w:r w:rsidR="003356B5" w:rsidRPr="00FD76B2">
        <w:rPr>
          <w:rFonts w:ascii="Times New Roman" w:hAnsi="Times New Roman" w:cs="Times New Roman"/>
          <w:sz w:val="24"/>
          <w:szCs w:val="24"/>
        </w:rPr>
        <w:t xml:space="preserve">не более 7 рабочих дней </w:t>
      </w:r>
      <w:r w:rsidRPr="00FD76B2">
        <w:rPr>
          <w:rFonts w:ascii="Times New Roman" w:hAnsi="Times New Roman" w:cs="Times New Roman"/>
          <w:sz w:val="24"/>
          <w:szCs w:val="24"/>
        </w:rPr>
        <w:t>с даты подписания Заказчиком документа о приемке</w:t>
      </w:r>
      <w:r w:rsidR="003356B5" w:rsidRPr="00FD76B2">
        <w:rPr>
          <w:rStyle w:val="a5"/>
          <w:rFonts w:ascii="Times New Roman" w:hAnsi="Times New Roman" w:cs="Times New Roman"/>
          <w:sz w:val="24"/>
          <w:szCs w:val="24"/>
        </w:rPr>
        <w:footnoteReference w:id="4"/>
      </w:r>
      <w:r w:rsidRPr="00FD76B2">
        <w:rPr>
          <w:rFonts w:ascii="Times New Roman" w:hAnsi="Times New Roman" w:cs="Times New Roman"/>
          <w:sz w:val="24"/>
          <w:szCs w:val="24"/>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440">
        <w:r w:rsidRPr="00FD76B2">
          <w:rPr>
            <w:rFonts w:ascii="Times New Roman" w:hAnsi="Times New Roman" w:cs="Times New Roman"/>
            <w:sz w:val="24"/>
            <w:szCs w:val="24"/>
          </w:rPr>
          <w:t>пункте 6.</w:t>
        </w:r>
      </w:hyperlink>
      <w:r w:rsidR="00FD76B2" w:rsidRPr="00FD76B2">
        <w:rPr>
          <w:rFonts w:ascii="Times New Roman" w:hAnsi="Times New Roman" w:cs="Times New Roman"/>
          <w:sz w:val="24"/>
          <w:szCs w:val="24"/>
        </w:rPr>
        <w:t>6</w:t>
      </w:r>
      <w:r w:rsidRPr="00FD76B2">
        <w:rPr>
          <w:rFonts w:ascii="Times New Roman" w:hAnsi="Times New Roman" w:cs="Times New Roman"/>
          <w:sz w:val="24"/>
          <w:szCs w:val="24"/>
        </w:rPr>
        <w:t xml:space="preserve"> настоящего Контракта</w:t>
      </w:r>
      <w:proofErr w:type="gramEnd"/>
      <w:r w:rsidRPr="00FD76B2">
        <w:rPr>
          <w:rFonts w:ascii="Times New Roman" w:hAnsi="Times New Roman" w:cs="Times New Roman"/>
          <w:sz w:val="24"/>
          <w:szCs w:val="24"/>
        </w:rPr>
        <w:t xml:space="preserve">, </w:t>
      </w:r>
      <w:proofErr w:type="gramStart"/>
      <w:r w:rsidRPr="00FD76B2">
        <w:rPr>
          <w:rFonts w:ascii="Times New Roman" w:hAnsi="Times New Roman" w:cs="Times New Roman"/>
          <w:sz w:val="24"/>
          <w:szCs w:val="24"/>
        </w:rPr>
        <w:t>являющиеся</w:t>
      </w:r>
      <w:proofErr w:type="gramEnd"/>
      <w:r w:rsidRPr="00FD76B2">
        <w:rPr>
          <w:rFonts w:ascii="Times New Roman" w:hAnsi="Times New Roman" w:cs="Times New Roman"/>
          <w:sz w:val="24"/>
          <w:szCs w:val="24"/>
        </w:rPr>
        <w:t xml:space="preserve"> его неотъемлемой частью.</w:t>
      </w:r>
    </w:p>
    <w:p w:rsidR="003356B5" w:rsidRPr="00FD76B2" w:rsidRDefault="003356B5" w:rsidP="00441520">
      <w:pPr>
        <w:autoSpaceDE w:val="0"/>
        <w:autoSpaceDN w:val="0"/>
        <w:adjustRightInd w:val="0"/>
        <w:spacing w:after="0" w:line="20" w:lineRule="atLeast"/>
        <w:ind w:firstLine="567"/>
        <w:contextualSpacing/>
        <w:jc w:val="both"/>
        <w:rPr>
          <w:rFonts w:ascii="Times New Roman" w:eastAsia="Times New Roman" w:hAnsi="Times New Roman" w:cs="Times New Roman"/>
          <w:bCs/>
          <w:sz w:val="24"/>
          <w:szCs w:val="24"/>
          <w:lang w:eastAsia="ru-RU"/>
        </w:rPr>
      </w:pPr>
      <w:r w:rsidRPr="00FD76B2">
        <w:rPr>
          <w:rFonts w:ascii="Times New Roman" w:eastAsia="Times New Roman" w:hAnsi="Times New Roman" w:cs="Times New Roman"/>
          <w:bCs/>
          <w:sz w:val="24"/>
          <w:szCs w:val="24"/>
          <w:lang w:eastAsia="ru-RU"/>
        </w:rPr>
        <w:t>Отчетный период – календарный месяц, в котором были оказаны услуги Исполнителем.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r:id="rId30">
        <w:r w:rsidRPr="00FD76B2">
          <w:rPr>
            <w:rFonts w:ascii="Times New Roman" w:hAnsi="Times New Roman" w:cs="Times New Roman"/>
            <w:sz w:val="24"/>
            <w:szCs w:val="24"/>
          </w:rPr>
          <w:t>разделе 16</w:t>
        </w:r>
      </w:hyperlink>
      <w:r w:rsidRPr="00FD76B2">
        <w:rPr>
          <w:rFonts w:ascii="Times New Roman" w:hAnsi="Times New Roman" w:cs="Times New Roman"/>
          <w:sz w:val="24"/>
          <w:szCs w:val="24"/>
        </w:rPr>
        <w:t xml:space="preserve"> настоящего Контракта</w:t>
      </w:r>
      <w:r w:rsidR="003356B5" w:rsidRPr="00FD76B2">
        <w:rPr>
          <w:rFonts w:ascii="Times New Roman" w:hAnsi="Times New Roman" w:cs="Times New Roman"/>
          <w:sz w:val="24"/>
          <w:szCs w:val="24"/>
        </w:rPr>
        <w:t>.</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Валютой, используемой для расчетов с Исполнителем, является российский рубль.</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4.8. </w:t>
      </w:r>
      <w:proofErr w:type="gramStart"/>
      <w:r w:rsidRPr="00FD76B2">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FD76B2">
        <w:rPr>
          <w:rFonts w:ascii="Times New Roman" w:hAnsi="Times New Roman" w:cs="Times New Roman"/>
          <w:sz w:val="24"/>
          <w:szCs w:val="24"/>
        </w:rPr>
        <w:t xml:space="preserve"> системы Российской Федерации Заказчиком.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4.9. Обязанности Заказчика по оплате оказанных услуг считаются исполненными с момента списания денежных средств со счета Заказчика.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rsidR="003356B5" w:rsidRPr="00FD76B2" w:rsidRDefault="00336DD9"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bookmarkStart w:id="7" w:name="P397"/>
      <w:bookmarkEnd w:id="7"/>
      <w:r w:rsidRPr="00FD76B2">
        <w:rPr>
          <w:rFonts w:ascii="Times New Roman" w:hAnsi="Times New Roman" w:cs="Times New Roman"/>
          <w:sz w:val="24"/>
          <w:szCs w:val="24"/>
        </w:rPr>
        <w:t xml:space="preserve">4.10. </w:t>
      </w:r>
      <w:r w:rsidR="003356B5" w:rsidRPr="00FD76B2">
        <w:rPr>
          <w:rFonts w:ascii="Times New Roman" w:eastAsia="Times New Roman" w:hAnsi="Times New Roman" w:cs="Times New Roman"/>
          <w:sz w:val="24"/>
          <w:szCs w:val="24"/>
          <w:lang w:eastAsia="ru-RU"/>
        </w:rPr>
        <w:t>Стороны обязуются не позднее третьего числа текущего месяца производить сверку расчетов и оформлять акт сверки взаиморасчетов за прошедший месяц.</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rsidR="00336DD9" w:rsidRPr="00441520" w:rsidRDefault="00336DD9" w:rsidP="00441520">
      <w:pPr>
        <w:pStyle w:val="ConsPlusNormal"/>
        <w:spacing w:line="20" w:lineRule="atLeast"/>
        <w:contextualSpacing/>
        <w:jc w:val="both"/>
        <w:rPr>
          <w:rFonts w:ascii="Times New Roman" w:hAnsi="Times New Roman" w:cs="Times New Roman"/>
          <w:color w:val="FF0000"/>
          <w:sz w:val="24"/>
          <w:szCs w:val="24"/>
        </w:rPr>
      </w:pPr>
    </w:p>
    <w:p w:rsidR="00336DD9" w:rsidRPr="00FD76B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FD76B2">
        <w:rPr>
          <w:rFonts w:ascii="Times New Roman" w:hAnsi="Times New Roman" w:cs="Times New Roman"/>
          <w:b/>
          <w:sz w:val="24"/>
          <w:szCs w:val="24"/>
        </w:rPr>
        <w:t>5. Качество оказываемых услуг</w:t>
      </w:r>
    </w:p>
    <w:p w:rsidR="00336DD9" w:rsidRPr="00FD76B2" w:rsidRDefault="00336DD9" w:rsidP="00441520">
      <w:pPr>
        <w:pStyle w:val="ConsPlusNormal"/>
        <w:spacing w:line="20" w:lineRule="atLeast"/>
        <w:contextualSpacing/>
        <w:jc w:val="both"/>
        <w:rPr>
          <w:rFonts w:ascii="Times New Roman" w:hAnsi="Times New Roman" w:cs="Times New Roman"/>
          <w:sz w:val="24"/>
          <w:szCs w:val="24"/>
        </w:rPr>
      </w:pP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w:t>
      </w:r>
      <w:r w:rsidRPr="00FD76B2">
        <w:rPr>
          <w:rFonts w:ascii="Times New Roman" w:hAnsi="Times New Roman" w:cs="Times New Roman"/>
          <w:sz w:val="24"/>
          <w:szCs w:val="24"/>
        </w:rPr>
        <w:lastRenderedPageBreak/>
        <w:t xml:space="preserve">документацией и определенным в пункте 4 раздела 1 </w:t>
      </w:r>
      <w:hyperlink r:id="rId31">
        <w:r w:rsidRPr="00FD76B2">
          <w:rPr>
            <w:rFonts w:ascii="Times New Roman" w:hAnsi="Times New Roman" w:cs="Times New Roman"/>
            <w:sz w:val="24"/>
            <w:szCs w:val="24"/>
          </w:rPr>
          <w:t>Приложения N 1</w:t>
        </w:r>
      </w:hyperlink>
      <w:r w:rsidRPr="00FD76B2">
        <w:rPr>
          <w:rFonts w:ascii="Times New Roman" w:hAnsi="Times New Roman" w:cs="Times New Roman"/>
          <w:sz w:val="24"/>
          <w:szCs w:val="24"/>
        </w:rPr>
        <w:t xml:space="preserve"> к настоящему Контракту "Описание объекта закупки".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Исполнитель оказывает услуги в соответствии с требованиями, установленными законодательством Российской Федерации и определенными в пункте 5 раздела 1 </w:t>
      </w:r>
      <w:hyperlink r:id="rId32">
        <w:r w:rsidRPr="00FD76B2">
          <w:rPr>
            <w:rFonts w:ascii="Times New Roman" w:hAnsi="Times New Roman" w:cs="Times New Roman"/>
            <w:sz w:val="24"/>
            <w:szCs w:val="24"/>
          </w:rPr>
          <w:t>Приложения N 1</w:t>
        </w:r>
      </w:hyperlink>
      <w:r w:rsidRPr="00FD76B2">
        <w:rPr>
          <w:rFonts w:ascii="Times New Roman" w:hAnsi="Times New Roman" w:cs="Times New Roman"/>
          <w:sz w:val="24"/>
          <w:szCs w:val="24"/>
        </w:rPr>
        <w:t xml:space="preserve"> к настоящему Контракту "Описание объекта закупки".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5.2. </w:t>
      </w:r>
      <w:proofErr w:type="gramStart"/>
      <w:r w:rsidRPr="00FD76B2">
        <w:rPr>
          <w:rFonts w:ascii="Times New Roman" w:hAnsi="Times New Roman" w:cs="Times New Roman"/>
          <w:sz w:val="24"/>
          <w:szCs w:val="24"/>
        </w:rPr>
        <w:t xml:space="preserve">Оценка уровня организации социального питания осуществляется в соответствии с </w:t>
      </w:r>
      <w:hyperlink r:id="rId33">
        <w:r w:rsidRPr="00FD76B2">
          <w:rPr>
            <w:rFonts w:ascii="Times New Roman" w:hAnsi="Times New Roman" w:cs="Times New Roman"/>
            <w:sz w:val="24"/>
            <w:szCs w:val="24"/>
          </w:rPr>
          <w:t>Порядком</w:t>
        </w:r>
      </w:hyperlink>
      <w:r w:rsidRPr="00FD76B2">
        <w:rPr>
          <w:rFonts w:ascii="Times New Roman" w:hAnsi="Times New Roman" w:cs="Times New Roman"/>
          <w:sz w:val="24"/>
          <w:szCs w:val="24"/>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w:t>
      </w:r>
      <w:r w:rsidR="008A7FB7" w:rsidRPr="00FD76B2">
        <w:rPr>
          <w:rFonts w:ascii="Times New Roman" w:hAnsi="Times New Roman" w:cs="Times New Roman"/>
          <w:sz w:val="24"/>
          <w:szCs w:val="24"/>
        </w:rPr>
        <w:t>№</w:t>
      </w:r>
      <w:r w:rsidRPr="00FD76B2">
        <w:rPr>
          <w:rFonts w:ascii="Times New Roman" w:hAnsi="Times New Roman" w:cs="Times New Roman"/>
          <w:sz w:val="24"/>
          <w:szCs w:val="24"/>
        </w:rPr>
        <w:t xml:space="preserve"> 873 "О мерах по реализации Закона Санкт-Петербурга "О</w:t>
      </w:r>
      <w:proofErr w:type="gramEnd"/>
      <w:r w:rsidRPr="00FD76B2">
        <w:rPr>
          <w:rFonts w:ascii="Times New Roman" w:hAnsi="Times New Roman" w:cs="Times New Roman"/>
          <w:sz w:val="24"/>
          <w:szCs w:val="24"/>
        </w:rPr>
        <w:t xml:space="preserve"> </w:t>
      </w:r>
      <w:proofErr w:type="gramStart"/>
      <w:r w:rsidRPr="00FD76B2">
        <w:rPr>
          <w:rFonts w:ascii="Times New Roman" w:hAnsi="Times New Roman" w:cs="Times New Roman"/>
          <w:sz w:val="24"/>
          <w:szCs w:val="24"/>
        </w:rPr>
        <w:t>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proofErr w:type="gramEnd"/>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rsidR="00336DD9" w:rsidRPr="00FD76B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FD76B2">
        <w:rPr>
          <w:rFonts w:ascii="Times New Roman" w:hAnsi="Times New Roman" w:cs="Times New Roman"/>
          <w:b/>
          <w:sz w:val="24"/>
          <w:szCs w:val="24"/>
        </w:rPr>
        <w:t>6. Порядок и срок сдачи и приемки услуг</w:t>
      </w:r>
    </w:p>
    <w:p w:rsidR="00336DD9" w:rsidRPr="00441520" w:rsidRDefault="00336DD9" w:rsidP="00441520">
      <w:pPr>
        <w:pStyle w:val="ConsPlusNormal"/>
        <w:spacing w:line="20" w:lineRule="atLeast"/>
        <w:contextualSpacing/>
        <w:jc w:val="both"/>
        <w:rPr>
          <w:rFonts w:ascii="Times New Roman" w:hAnsi="Times New Roman" w:cs="Times New Roman"/>
          <w:color w:val="FF0000"/>
          <w:sz w:val="24"/>
          <w:szCs w:val="24"/>
        </w:rPr>
      </w:pP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6.1. В день оказания услуг в соответствии с заявкой Заказчика, направленной в соответствии с </w:t>
      </w:r>
      <w:hyperlink w:anchor="P53">
        <w:r w:rsidRPr="00FD76B2">
          <w:rPr>
            <w:rFonts w:ascii="Times New Roman" w:hAnsi="Times New Roman" w:cs="Times New Roman"/>
            <w:sz w:val="24"/>
            <w:szCs w:val="24"/>
          </w:rPr>
          <w:t>пунктом 2.</w:t>
        </w:r>
        <w:r w:rsidR="006F03D2" w:rsidRPr="00FD76B2">
          <w:rPr>
            <w:rFonts w:ascii="Times New Roman" w:hAnsi="Times New Roman" w:cs="Times New Roman"/>
            <w:sz w:val="24"/>
            <w:szCs w:val="24"/>
          </w:rPr>
          <w:t>3</w:t>
        </w:r>
      </w:hyperlink>
      <w:r w:rsidRPr="00FD76B2">
        <w:rPr>
          <w:rFonts w:ascii="Times New Roman" w:hAnsi="Times New Roman" w:cs="Times New Roman"/>
          <w:sz w:val="24"/>
          <w:szCs w:val="24"/>
        </w:rPr>
        <w:t xml:space="preserve">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8" w:name="P410"/>
      <w:bookmarkEnd w:id="8"/>
      <w:r w:rsidRPr="00FD76B2">
        <w:rPr>
          <w:rFonts w:ascii="Times New Roman" w:hAnsi="Times New Roman" w:cs="Times New Roman"/>
          <w:sz w:val="24"/>
          <w:szCs w:val="24"/>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w:t>
      </w:r>
      <w:r w:rsidR="007F79C4" w:rsidRPr="00FD76B2">
        <w:rPr>
          <w:rFonts w:ascii="Times New Roman" w:hAnsi="Times New Roman" w:cs="Times New Roman"/>
          <w:sz w:val="24"/>
          <w:szCs w:val="24"/>
        </w:rPr>
        <w:t xml:space="preserve">либо оказанной услуги Заказчик </w:t>
      </w:r>
      <w:r w:rsidRPr="00FD76B2">
        <w:rPr>
          <w:rFonts w:ascii="Times New Roman" w:hAnsi="Times New Roman" w:cs="Times New Roman"/>
          <w:sz w:val="24"/>
          <w:szCs w:val="24"/>
        </w:rPr>
        <w:t>долж</w:t>
      </w:r>
      <w:r w:rsidR="007F79C4" w:rsidRPr="00FD76B2">
        <w:rPr>
          <w:rFonts w:ascii="Times New Roman" w:hAnsi="Times New Roman" w:cs="Times New Roman"/>
          <w:sz w:val="24"/>
          <w:szCs w:val="24"/>
        </w:rPr>
        <w:t>е</w:t>
      </w:r>
      <w:r w:rsidRPr="00FD76B2">
        <w:rPr>
          <w:rFonts w:ascii="Times New Roman" w:hAnsi="Times New Roman" w:cs="Times New Roman"/>
          <w:sz w:val="24"/>
          <w:szCs w:val="24"/>
        </w:rPr>
        <w:t>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79C4" w:rsidRPr="00FD76B2" w:rsidRDefault="00336DD9"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bookmarkStart w:id="9" w:name="P415"/>
      <w:bookmarkEnd w:id="9"/>
      <w:r w:rsidRPr="00FD76B2">
        <w:rPr>
          <w:rFonts w:ascii="Times New Roman" w:hAnsi="Times New Roman" w:cs="Times New Roman"/>
          <w:sz w:val="24"/>
          <w:szCs w:val="24"/>
        </w:rPr>
        <w:t xml:space="preserve">6.3. При отсутствии претензий относительно результатов оказанных услуг Заказчик подписывает акт промежуточной приемки в течение </w:t>
      </w:r>
      <w:r w:rsidR="007F79C4" w:rsidRPr="00FD76B2">
        <w:rPr>
          <w:rFonts w:ascii="Times New Roman" w:eastAsia="Times New Roman" w:hAnsi="Times New Roman" w:cs="Times New Roman"/>
          <w:sz w:val="24"/>
          <w:szCs w:val="24"/>
          <w:lang w:eastAsia="ru-RU"/>
        </w:rPr>
        <w:t xml:space="preserve">1 (одного) рабочего дня </w:t>
      </w:r>
      <w:proofErr w:type="gramStart"/>
      <w:r w:rsidR="007F79C4" w:rsidRPr="00FD76B2">
        <w:rPr>
          <w:rFonts w:ascii="Times New Roman" w:eastAsia="Times New Roman" w:hAnsi="Times New Roman" w:cs="Times New Roman"/>
          <w:sz w:val="24"/>
          <w:szCs w:val="24"/>
          <w:lang w:eastAsia="ru-RU"/>
        </w:rPr>
        <w:t>с даты оказания</w:t>
      </w:r>
      <w:proofErr w:type="gramEnd"/>
      <w:r w:rsidR="007F79C4" w:rsidRPr="00FD76B2">
        <w:rPr>
          <w:rFonts w:ascii="Times New Roman" w:eastAsia="Times New Roman" w:hAnsi="Times New Roman" w:cs="Times New Roman"/>
          <w:sz w:val="24"/>
          <w:szCs w:val="24"/>
          <w:lang w:eastAsia="ru-RU"/>
        </w:rPr>
        <w:t xml:space="preserve"> услуг.</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фиксируются перечень выявленных недостатков и сроки их устранения Исполнителем.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Указанный рекламационный акт в тот же день направляется Заказчиком в адрес Исполнителя, при этом Заказчик в срок, указанный в </w:t>
      </w:r>
      <w:hyperlink w:anchor="P415">
        <w:r w:rsidRPr="00FD76B2">
          <w:rPr>
            <w:rFonts w:ascii="Times New Roman" w:hAnsi="Times New Roman" w:cs="Times New Roman"/>
            <w:sz w:val="24"/>
            <w:szCs w:val="24"/>
          </w:rPr>
          <w:t>пункте 6.3</w:t>
        </w:r>
      </w:hyperlink>
      <w:r w:rsidRPr="00FD76B2">
        <w:rPr>
          <w:rFonts w:ascii="Times New Roman" w:hAnsi="Times New Roman" w:cs="Times New Roman"/>
          <w:sz w:val="24"/>
          <w:szCs w:val="24"/>
        </w:rPr>
        <w:t xml:space="preserve">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Контракта.</w:t>
      </w:r>
    </w:p>
    <w:p w:rsidR="00336DD9" w:rsidRPr="00FD76B2" w:rsidRDefault="00336DD9" w:rsidP="00441520">
      <w:pPr>
        <w:pStyle w:val="ConsPlusNormal"/>
        <w:spacing w:line="20" w:lineRule="atLeast"/>
        <w:ind w:firstLine="540"/>
        <w:contextualSpacing/>
        <w:jc w:val="both"/>
        <w:rPr>
          <w:rFonts w:ascii="Times New Roman" w:eastAsia="Times New Roman" w:hAnsi="Times New Roman" w:cs="Times New Roman"/>
          <w:sz w:val="24"/>
          <w:szCs w:val="24"/>
        </w:rPr>
      </w:pPr>
      <w:r w:rsidRPr="00FD76B2">
        <w:rPr>
          <w:rFonts w:ascii="Times New Roman" w:hAnsi="Times New Roman" w:cs="Times New Roman"/>
          <w:sz w:val="24"/>
          <w:szCs w:val="24"/>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w:t>
      </w:r>
      <w:r w:rsidRPr="00FD76B2">
        <w:rPr>
          <w:rFonts w:ascii="Times New Roman" w:hAnsi="Times New Roman" w:cs="Times New Roman"/>
          <w:sz w:val="24"/>
          <w:szCs w:val="24"/>
        </w:rPr>
        <w:lastRenderedPageBreak/>
        <w:t xml:space="preserve">заменена Исполнителем </w:t>
      </w:r>
      <w:r w:rsidR="007F79C4" w:rsidRPr="00FD76B2">
        <w:rPr>
          <w:rFonts w:ascii="Times New Roman" w:hAnsi="Times New Roman" w:cs="Times New Roman"/>
          <w:sz w:val="24"/>
          <w:szCs w:val="24"/>
        </w:rPr>
        <w:t xml:space="preserve">в течение </w:t>
      </w:r>
      <w:r w:rsidR="007F79C4" w:rsidRPr="00FD76B2">
        <w:rPr>
          <w:rFonts w:ascii="Times New Roman" w:eastAsia="Times New Roman" w:hAnsi="Times New Roman" w:cs="Times New Roman"/>
          <w:sz w:val="24"/>
          <w:szCs w:val="24"/>
        </w:rPr>
        <w:t xml:space="preserve">60 (шестидесяти) минут с </w:t>
      </w:r>
      <w:r w:rsidRPr="00FD76B2">
        <w:rPr>
          <w:rFonts w:ascii="Times New Roman" w:hAnsi="Times New Roman" w:cs="Times New Roman"/>
          <w:sz w:val="24"/>
          <w:szCs w:val="24"/>
        </w:rPr>
        <w:t>момента его уведомления.</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0" w:name="P425"/>
      <w:bookmarkEnd w:id="10"/>
      <w:r w:rsidRPr="00FD76B2">
        <w:rPr>
          <w:rFonts w:ascii="Times New Roman" w:hAnsi="Times New Roman" w:cs="Times New Roman"/>
          <w:sz w:val="24"/>
          <w:szCs w:val="24"/>
        </w:rPr>
        <w:t>6.</w:t>
      </w:r>
      <w:r w:rsidR="007F79C4" w:rsidRPr="00FD76B2">
        <w:rPr>
          <w:rFonts w:ascii="Times New Roman" w:hAnsi="Times New Roman" w:cs="Times New Roman"/>
          <w:sz w:val="24"/>
          <w:szCs w:val="24"/>
        </w:rPr>
        <w:t>5</w:t>
      </w:r>
      <w:r w:rsidRPr="00FD76B2">
        <w:rPr>
          <w:rFonts w:ascii="Times New Roman" w:hAnsi="Times New Roman" w:cs="Times New Roman"/>
          <w:sz w:val="24"/>
          <w:szCs w:val="24"/>
        </w:rPr>
        <w:t xml:space="preserve">. </w:t>
      </w:r>
      <w:r w:rsidR="007F79C4" w:rsidRPr="00FD76B2">
        <w:rPr>
          <w:rFonts w:ascii="Times New Roman" w:hAnsi="Times New Roman" w:cs="Times New Roman"/>
          <w:sz w:val="24"/>
          <w:szCs w:val="24"/>
        </w:rPr>
        <w:t>по окончании отчетного периода с</w:t>
      </w:r>
      <w:r w:rsidRPr="00FD76B2">
        <w:rPr>
          <w:rFonts w:ascii="Times New Roman" w:hAnsi="Times New Roman" w:cs="Times New Roman"/>
          <w:sz w:val="24"/>
          <w:szCs w:val="24"/>
        </w:rPr>
        <w:t>торонами с использованием единой информационной системы в сфере закупок оформляется документ о приемке</w:t>
      </w:r>
      <w:r w:rsidR="007F79C4" w:rsidRPr="00FD76B2">
        <w:rPr>
          <w:rStyle w:val="a5"/>
          <w:rFonts w:ascii="Times New Roman" w:hAnsi="Times New Roman" w:cs="Times New Roman"/>
          <w:sz w:val="24"/>
          <w:szCs w:val="24"/>
        </w:rPr>
        <w:footnoteReference w:id="5"/>
      </w:r>
      <w:r w:rsidRPr="00FD76B2">
        <w:rPr>
          <w:rFonts w:ascii="Times New Roman" w:hAnsi="Times New Roman" w:cs="Times New Roman"/>
          <w:sz w:val="24"/>
          <w:szCs w:val="24"/>
        </w:rPr>
        <w:t xml:space="preserve">, являющийся сводным реестром составленных в пределах </w:t>
      </w:r>
      <w:r w:rsidR="007F79C4" w:rsidRPr="00FD76B2">
        <w:rPr>
          <w:rFonts w:ascii="Times New Roman" w:hAnsi="Times New Roman" w:cs="Times New Roman"/>
          <w:sz w:val="24"/>
          <w:szCs w:val="24"/>
        </w:rPr>
        <w:t xml:space="preserve">отчетного периода промежуточных актов </w:t>
      </w:r>
      <w:r w:rsidRPr="00FD76B2">
        <w:rPr>
          <w:rFonts w:ascii="Times New Roman" w:hAnsi="Times New Roman" w:cs="Times New Roman"/>
          <w:sz w:val="24"/>
          <w:szCs w:val="24"/>
        </w:rPr>
        <w:t>промежуточной приемки.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proofErr w:type="gramStart"/>
      <w:r w:rsidRPr="00FD76B2">
        <w:rPr>
          <w:rFonts w:ascii="Times New Roman" w:hAnsi="Times New Roman" w:cs="Times New Roman"/>
          <w:sz w:val="24"/>
          <w:szCs w:val="24"/>
        </w:rPr>
        <w:t xml:space="preserve">Для этого Исполнитель в срок не более </w:t>
      </w:r>
      <w:r w:rsidR="007F79C4" w:rsidRPr="00FD76B2">
        <w:rPr>
          <w:rFonts w:ascii="Times New Roman" w:hAnsi="Times New Roman" w:cs="Times New Roman"/>
          <w:sz w:val="24"/>
          <w:szCs w:val="24"/>
        </w:rPr>
        <w:t xml:space="preserve">5 </w:t>
      </w:r>
      <w:r w:rsidRPr="00FD76B2">
        <w:rPr>
          <w:rFonts w:ascii="Times New Roman" w:hAnsi="Times New Roman" w:cs="Times New Roman"/>
          <w:sz w:val="24"/>
          <w:szCs w:val="24"/>
        </w:rPr>
        <w:t xml:space="preserve">рабочих дней с даты окончания </w:t>
      </w:r>
      <w:r w:rsidR="007F79C4" w:rsidRPr="00FD76B2">
        <w:rPr>
          <w:rFonts w:ascii="Times New Roman" w:hAnsi="Times New Roman" w:cs="Times New Roman"/>
          <w:sz w:val="24"/>
          <w:szCs w:val="24"/>
        </w:rPr>
        <w:t>отчетного периода</w:t>
      </w:r>
      <w:r w:rsidRPr="00FD76B2">
        <w:rPr>
          <w:rFonts w:ascii="Times New Roman" w:hAnsi="Times New Roman" w:cs="Times New Roman"/>
          <w:sz w:val="24"/>
          <w:szCs w:val="24"/>
        </w:rPr>
        <w:t xml:space="preserve"> в соответствии с заключительной заявкой Заказчика</w:t>
      </w:r>
      <w:r w:rsidR="007F79C4" w:rsidRPr="00FD76B2">
        <w:rPr>
          <w:rFonts w:ascii="Times New Roman" w:hAnsi="Times New Roman" w:cs="Times New Roman"/>
          <w:sz w:val="24"/>
          <w:szCs w:val="24"/>
        </w:rPr>
        <w:t xml:space="preserve"> за отчетный период</w:t>
      </w:r>
      <w:r w:rsidRPr="00FD76B2">
        <w:rPr>
          <w:rFonts w:ascii="Times New Roman" w:hAnsi="Times New Roman" w:cs="Times New Roman"/>
          <w:sz w:val="24"/>
          <w:szCs w:val="24"/>
        </w:rPr>
        <w:t xml:space="preserve">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w:t>
      </w:r>
      <w:proofErr w:type="gramEnd"/>
      <w:r w:rsidRPr="00FD76B2">
        <w:rPr>
          <w:rFonts w:ascii="Times New Roman" w:hAnsi="Times New Roman" w:cs="Times New Roman"/>
          <w:sz w:val="24"/>
          <w:szCs w:val="24"/>
        </w:rPr>
        <w:t xml:space="preserve">, </w:t>
      </w:r>
      <w:proofErr w:type="gramStart"/>
      <w:r w:rsidRPr="00FD76B2">
        <w:rPr>
          <w:rFonts w:ascii="Times New Roman" w:hAnsi="Times New Roman" w:cs="Times New Roman"/>
          <w:sz w:val="24"/>
          <w:szCs w:val="24"/>
        </w:rPr>
        <w:t>указанную</w:t>
      </w:r>
      <w:proofErr w:type="gramEnd"/>
      <w:r w:rsidRPr="00FD76B2">
        <w:rPr>
          <w:rFonts w:ascii="Times New Roman" w:hAnsi="Times New Roman" w:cs="Times New Roman"/>
          <w:sz w:val="24"/>
          <w:szCs w:val="24"/>
        </w:rPr>
        <w:t xml:space="preserve"> в </w:t>
      </w:r>
      <w:hyperlink r:id="rId34">
        <w:r w:rsidRPr="00FD76B2">
          <w:rPr>
            <w:rFonts w:ascii="Times New Roman" w:hAnsi="Times New Roman" w:cs="Times New Roman"/>
            <w:sz w:val="24"/>
            <w:szCs w:val="24"/>
          </w:rPr>
          <w:t>подпунктах "а"</w:t>
        </w:r>
      </w:hyperlink>
      <w:r w:rsidRPr="00FD76B2">
        <w:rPr>
          <w:rFonts w:ascii="Times New Roman" w:hAnsi="Times New Roman" w:cs="Times New Roman"/>
          <w:sz w:val="24"/>
          <w:szCs w:val="24"/>
        </w:rPr>
        <w:t xml:space="preserve">, </w:t>
      </w:r>
      <w:hyperlink r:id="rId35">
        <w:r w:rsidRPr="00FD76B2">
          <w:rPr>
            <w:rFonts w:ascii="Times New Roman" w:hAnsi="Times New Roman" w:cs="Times New Roman"/>
            <w:sz w:val="24"/>
            <w:szCs w:val="24"/>
          </w:rPr>
          <w:t>"б"</w:t>
        </w:r>
      </w:hyperlink>
      <w:r w:rsidRPr="00FD76B2">
        <w:rPr>
          <w:rFonts w:ascii="Times New Roman" w:hAnsi="Times New Roman" w:cs="Times New Roman"/>
          <w:sz w:val="24"/>
          <w:szCs w:val="24"/>
        </w:rPr>
        <w:t xml:space="preserve">, </w:t>
      </w:r>
      <w:hyperlink r:id="rId36">
        <w:r w:rsidRPr="00FD76B2">
          <w:rPr>
            <w:rFonts w:ascii="Times New Roman" w:hAnsi="Times New Roman" w:cs="Times New Roman"/>
            <w:sz w:val="24"/>
            <w:szCs w:val="24"/>
          </w:rPr>
          <w:t>"д"</w:t>
        </w:r>
      </w:hyperlink>
      <w:r w:rsidRPr="00FD76B2">
        <w:rPr>
          <w:rFonts w:ascii="Times New Roman" w:hAnsi="Times New Roman" w:cs="Times New Roman"/>
          <w:sz w:val="24"/>
          <w:szCs w:val="24"/>
        </w:rPr>
        <w:t xml:space="preserve"> - </w:t>
      </w:r>
      <w:hyperlink r:id="rId37">
        <w:r w:rsidRPr="00FD76B2">
          <w:rPr>
            <w:rFonts w:ascii="Times New Roman" w:hAnsi="Times New Roman" w:cs="Times New Roman"/>
            <w:sz w:val="24"/>
            <w:szCs w:val="24"/>
          </w:rPr>
          <w:t>"ж" пункта 1 части 13 статьи 94</w:t>
        </w:r>
      </w:hyperlink>
      <w:r w:rsidRPr="00FD76B2">
        <w:rPr>
          <w:rFonts w:ascii="Times New Roman" w:hAnsi="Times New Roman" w:cs="Times New Roman"/>
          <w:sz w:val="24"/>
          <w:szCs w:val="24"/>
        </w:rPr>
        <w:t xml:space="preserve"> Закона.</w:t>
      </w:r>
    </w:p>
    <w:p w:rsidR="007F79C4" w:rsidRPr="00FD76B2" w:rsidRDefault="007F79C4"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bookmarkStart w:id="11" w:name="P440"/>
      <w:bookmarkEnd w:id="11"/>
      <w:r w:rsidRPr="00FD76B2">
        <w:rPr>
          <w:rFonts w:ascii="Times New Roman" w:eastAsia="Times New Roman" w:hAnsi="Times New Roman" w:cs="Times New Roman"/>
          <w:sz w:val="24"/>
          <w:szCs w:val="24"/>
          <w:lang w:eastAsia="ru-RU"/>
        </w:rPr>
        <w:t>При этом в документ о приемке подлежит включению информация об услугах, оказанных в течение отчетного периода, в строгом соответствии с составленными в течение указанного периода промежуточными актами.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w:t>
      </w:r>
      <w:r w:rsidR="007F79C4" w:rsidRPr="00FD76B2">
        <w:rPr>
          <w:rFonts w:ascii="Times New Roman" w:hAnsi="Times New Roman" w:cs="Times New Roman"/>
          <w:sz w:val="24"/>
          <w:szCs w:val="24"/>
        </w:rPr>
        <w:t>6</w:t>
      </w:r>
      <w:r w:rsidRPr="00FD76B2">
        <w:rPr>
          <w:rFonts w:ascii="Times New Roman" w:hAnsi="Times New Roman" w:cs="Times New Roman"/>
          <w:sz w:val="24"/>
          <w:szCs w:val="24"/>
        </w:rPr>
        <w:t xml:space="preserve">. К документу о приемке, предусмотренному </w:t>
      </w:r>
      <w:hyperlink w:anchor="P425">
        <w:r w:rsidRPr="00FD76B2">
          <w:rPr>
            <w:rFonts w:ascii="Times New Roman" w:hAnsi="Times New Roman" w:cs="Times New Roman"/>
            <w:sz w:val="24"/>
            <w:szCs w:val="24"/>
          </w:rPr>
          <w:t>пунктом 6.</w:t>
        </w:r>
        <w:r w:rsidR="007F79C4" w:rsidRPr="00FD76B2">
          <w:rPr>
            <w:rFonts w:ascii="Times New Roman" w:hAnsi="Times New Roman" w:cs="Times New Roman"/>
            <w:sz w:val="24"/>
            <w:szCs w:val="24"/>
          </w:rPr>
          <w:t>5</w:t>
        </w:r>
      </w:hyperlink>
      <w:r w:rsidRPr="00FD76B2">
        <w:rPr>
          <w:rFonts w:ascii="Times New Roman" w:hAnsi="Times New Roman" w:cs="Times New Roman"/>
          <w:sz w:val="24"/>
          <w:szCs w:val="24"/>
        </w:rPr>
        <w:t xml:space="preserve"> настоящего Контракта, должны быть приложены следующие документы, являющиеся его неотъемлемой частью:</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счет на оплату услуг;</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 </w:t>
      </w:r>
      <w:proofErr w:type="gramStart"/>
      <w:r w:rsidRPr="00FD76B2">
        <w:rPr>
          <w:rFonts w:ascii="Times New Roman" w:hAnsi="Times New Roman" w:cs="Times New Roman"/>
          <w:sz w:val="24"/>
          <w:szCs w:val="24"/>
        </w:rPr>
        <w:t>скан-образы</w:t>
      </w:r>
      <w:proofErr w:type="gramEnd"/>
      <w:r w:rsidRPr="00FD76B2">
        <w:rPr>
          <w:rFonts w:ascii="Times New Roman" w:hAnsi="Times New Roman" w:cs="Times New Roman"/>
          <w:sz w:val="24"/>
          <w:szCs w:val="24"/>
        </w:rPr>
        <w:t xml:space="preserve"> составленных в течение отчетного периода актов промежуточной приемки.</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425">
        <w:r w:rsidRPr="00FD76B2">
          <w:rPr>
            <w:rFonts w:ascii="Times New Roman" w:hAnsi="Times New Roman" w:cs="Times New Roman"/>
            <w:sz w:val="24"/>
            <w:szCs w:val="24"/>
          </w:rPr>
          <w:t>пунктом 6.</w:t>
        </w:r>
        <w:r w:rsidR="007F79C4" w:rsidRPr="00FD76B2">
          <w:rPr>
            <w:rFonts w:ascii="Times New Roman" w:hAnsi="Times New Roman" w:cs="Times New Roman"/>
            <w:sz w:val="24"/>
            <w:szCs w:val="24"/>
          </w:rPr>
          <w:t>5</w:t>
        </w:r>
      </w:hyperlink>
      <w:r w:rsidRPr="00FD76B2">
        <w:rPr>
          <w:rFonts w:ascii="Times New Roman" w:hAnsi="Times New Roman" w:cs="Times New Roman"/>
          <w:sz w:val="24"/>
          <w:szCs w:val="24"/>
        </w:rPr>
        <w:t xml:space="preserve"> настоящего Контракта информация, содержащаяся в документе о приемке.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2" w:name="P447"/>
      <w:bookmarkEnd w:id="12"/>
      <w:r w:rsidRPr="00FD76B2">
        <w:rPr>
          <w:rFonts w:ascii="Times New Roman" w:hAnsi="Times New Roman" w:cs="Times New Roman"/>
          <w:sz w:val="24"/>
          <w:szCs w:val="24"/>
        </w:rPr>
        <w:t>6.</w:t>
      </w:r>
      <w:r w:rsidR="00D60D6E" w:rsidRPr="00FD76B2">
        <w:rPr>
          <w:rFonts w:ascii="Times New Roman" w:hAnsi="Times New Roman" w:cs="Times New Roman"/>
          <w:sz w:val="24"/>
          <w:szCs w:val="24"/>
        </w:rPr>
        <w:t>7</w:t>
      </w:r>
      <w:r w:rsidRPr="00FD76B2">
        <w:rPr>
          <w:rFonts w:ascii="Times New Roman" w:hAnsi="Times New Roman" w:cs="Times New Roman"/>
          <w:sz w:val="24"/>
          <w:szCs w:val="24"/>
        </w:rPr>
        <w:t xml:space="preserve">. Датой поступления Заказчику документа о приемке, подписанного Исполнителем, считается дата размещения в соответствии с </w:t>
      </w:r>
      <w:hyperlink r:id="rId38">
        <w:r w:rsidRPr="00FD76B2">
          <w:rPr>
            <w:rFonts w:ascii="Times New Roman" w:hAnsi="Times New Roman" w:cs="Times New Roman"/>
            <w:sz w:val="24"/>
            <w:szCs w:val="24"/>
          </w:rPr>
          <w:t>пунктом 3 части 13 статьи 94</w:t>
        </w:r>
      </w:hyperlink>
      <w:r w:rsidRPr="00FD76B2">
        <w:rPr>
          <w:rFonts w:ascii="Times New Roman" w:hAnsi="Times New Roman" w:cs="Times New Roman"/>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rsidR="00336DD9" w:rsidRPr="00FD76B2" w:rsidRDefault="00D60D6E"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6.8</w:t>
      </w:r>
      <w:r w:rsidR="00336DD9" w:rsidRPr="00FD76B2">
        <w:rPr>
          <w:rFonts w:ascii="Times New Roman" w:hAnsi="Times New Roman" w:cs="Times New Roman"/>
          <w:sz w:val="24"/>
          <w:szCs w:val="24"/>
        </w:rPr>
        <w:t xml:space="preserve">. В течение </w:t>
      </w:r>
      <w:r w:rsidR="007F79C4" w:rsidRPr="00FD76B2">
        <w:rPr>
          <w:rFonts w:ascii="Times New Roman" w:hAnsi="Times New Roman" w:cs="Times New Roman"/>
          <w:sz w:val="24"/>
          <w:szCs w:val="24"/>
        </w:rPr>
        <w:t>10 рабочих</w:t>
      </w:r>
      <w:r w:rsidR="00336DD9" w:rsidRPr="00FD76B2">
        <w:rPr>
          <w:rFonts w:ascii="Times New Roman" w:hAnsi="Times New Roman" w:cs="Times New Roman"/>
          <w:sz w:val="24"/>
          <w:szCs w:val="24"/>
        </w:rPr>
        <w:t xml:space="preserve"> дней со дня поступления документа о приемке в соответствии с </w:t>
      </w:r>
      <w:hyperlink w:anchor="P447">
        <w:r w:rsidR="00336DD9" w:rsidRPr="00FD76B2">
          <w:rPr>
            <w:rFonts w:ascii="Times New Roman" w:hAnsi="Times New Roman" w:cs="Times New Roman"/>
            <w:sz w:val="24"/>
            <w:szCs w:val="24"/>
          </w:rPr>
          <w:t>пунктом 6.</w:t>
        </w:r>
      </w:hyperlink>
      <w:r w:rsidR="00FD76B2" w:rsidRPr="00FD76B2">
        <w:rPr>
          <w:rFonts w:ascii="Times New Roman" w:hAnsi="Times New Roman" w:cs="Times New Roman"/>
          <w:sz w:val="24"/>
          <w:szCs w:val="24"/>
        </w:rPr>
        <w:t>7</w:t>
      </w:r>
      <w:r w:rsidR="00336DD9" w:rsidRPr="00FD76B2">
        <w:rPr>
          <w:rFonts w:ascii="Times New Roman" w:hAnsi="Times New Roman" w:cs="Times New Roman"/>
          <w:sz w:val="24"/>
          <w:szCs w:val="24"/>
        </w:rPr>
        <w:t xml:space="preserve"> настоящего Контракта Заказчик на основании изучения документов, предусмотренных </w:t>
      </w:r>
      <w:hyperlink w:anchor="P440">
        <w:r w:rsidR="00336DD9" w:rsidRPr="00FD76B2">
          <w:rPr>
            <w:rFonts w:ascii="Times New Roman" w:hAnsi="Times New Roman" w:cs="Times New Roman"/>
            <w:sz w:val="24"/>
            <w:szCs w:val="24"/>
          </w:rPr>
          <w:t>пунктом 6.</w:t>
        </w:r>
        <w:r w:rsidR="007F79C4" w:rsidRPr="00FD76B2">
          <w:rPr>
            <w:rFonts w:ascii="Times New Roman" w:hAnsi="Times New Roman" w:cs="Times New Roman"/>
            <w:sz w:val="24"/>
            <w:szCs w:val="24"/>
          </w:rPr>
          <w:t>6</w:t>
        </w:r>
      </w:hyperlink>
      <w:r w:rsidR="00336DD9" w:rsidRPr="00FD76B2">
        <w:rPr>
          <w:rFonts w:ascii="Times New Roman" w:hAnsi="Times New Roman" w:cs="Times New Roman"/>
          <w:sz w:val="24"/>
          <w:szCs w:val="24"/>
        </w:rPr>
        <w:t xml:space="preserve"> настоящего Контракта, и результатов экспертизы, проведенной в соответствии с </w:t>
      </w:r>
      <w:hyperlink w:anchor="P410">
        <w:r w:rsidR="00336DD9" w:rsidRPr="00FD76B2">
          <w:rPr>
            <w:rFonts w:ascii="Times New Roman" w:hAnsi="Times New Roman" w:cs="Times New Roman"/>
            <w:sz w:val="24"/>
            <w:szCs w:val="24"/>
          </w:rPr>
          <w:t>пунктом 6.2</w:t>
        </w:r>
      </w:hyperlink>
      <w:r w:rsidR="00336DD9" w:rsidRPr="00FD76B2">
        <w:rPr>
          <w:rFonts w:ascii="Times New Roman" w:hAnsi="Times New Roman" w:cs="Times New Roman"/>
          <w:sz w:val="24"/>
          <w:szCs w:val="24"/>
        </w:rPr>
        <w:t xml:space="preserve"> настоящего Контракта, осуществл</w:t>
      </w:r>
      <w:r w:rsidR="005E4CFD" w:rsidRPr="00FD76B2">
        <w:rPr>
          <w:rFonts w:ascii="Times New Roman" w:hAnsi="Times New Roman" w:cs="Times New Roman"/>
          <w:sz w:val="24"/>
          <w:szCs w:val="24"/>
        </w:rPr>
        <w:t>яет одно из следующих действий:</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w:t>
      </w:r>
      <w:r w:rsidR="00D60D6E" w:rsidRPr="00FD76B2">
        <w:rPr>
          <w:rFonts w:ascii="Times New Roman" w:hAnsi="Times New Roman" w:cs="Times New Roman"/>
          <w:sz w:val="24"/>
          <w:szCs w:val="24"/>
        </w:rPr>
        <w:t>8</w:t>
      </w:r>
      <w:r w:rsidRPr="00FD76B2">
        <w:rPr>
          <w:rFonts w:ascii="Times New Roman" w:hAnsi="Times New Roman" w:cs="Times New Roman"/>
          <w:sz w:val="24"/>
          <w:szCs w:val="24"/>
        </w:rPr>
        <w:t xml:space="preserve">.1. Заказчик имеет право частично принять оказанные услуги </w:t>
      </w:r>
      <w:proofErr w:type="gramStart"/>
      <w:r w:rsidRPr="00FD76B2">
        <w:rPr>
          <w:rFonts w:ascii="Times New Roman" w:hAnsi="Times New Roman" w:cs="Times New Roman"/>
          <w:sz w:val="24"/>
          <w:szCs w:val="24"/>
        </w:rPr>
        <w:t>с отражением информации о расхождениях в приемке в соответствии с условиями</w:t>
      </w:r>
      <w:proofErr w:type="gramEnd"/>
      <w:r w:rsidRPr="00FD76B2">
        <w:rPr>
          <w:rFonts w:ascii="Times New Roman" w:hAnsi="Times New Roman" w:cs="Times New Roman"/>
          <w:sz w:val="24"/>
          <w:szCs w:val="24"/>
        </w:rPr>
        <w:t xml:space="preserve"> настоящего Контракта и фактически принятых услугах в документе о приемке.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3" w:name="P459"/>
      <w:bookmarkEnd w:id="13"/>
      <w:r w:rsidRPr="00FD76B2">
        <w:rPr>
          <w:rFonts w:ascii="Times New Roman" w:hAnsi="Times New Roman" w:cs="Times New Roman"/>
          <w:sz w:val="24"/>
          <w:szCs w:val="24"/>
        </w:rPr>
        <w:t>6.</w:t>
      </w:r>
      <w:r w:rsidR="00D60D6E" w:rsidRPr="00FD76B2">
        <w:rPr>
          <w:rFonts w:ascii="Times New Roman" w:hAnsi="Times New Roman" w:cs="Times New Roman"/>
          <w:sz w:val="24"/>
          <w:szCs w:val="24"/>
        </w:rPr>
        <w:t>9</w:t>
      </w:r>
      <w:r w:rsidRPr="00FD76B2">
        <w:rPr>
          <w:rFonts w:ascii="Times New Roman" w:hAnsi="Times New Roman" w:cs="Times New Roman"/>
          <w:sz w:val="24"/>
          <w:szCs w:val="24"/>
        </w:rPr>
        <w:t xml:space="preserve">.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hyperlink r:id="rId39">
        <w:r w:rsidRPr="00FD76B2">
          <w:rPr>
            <w:rFonts w:ascii="Times New Roman" w:hAnsi="Times New Roman" w:cs="Times New Roman"/>
            <w:sz w:val="24"/>
            <w:szCs w:val="24"/>
          </w:rPr>
          <w:t>пунктом 6 части 13 статьи 94</w:t>
        </w:r>
      </w:hyperlink>
      <w:r w:rsidRPr="00FD76B2">
        <w:rPr>
          <w:rFonts w:ascii="Times New Roman" w:hAnsi="Times New Roman" w:cs="Times New Roman"/>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6.1</w:t>
      </w:r>
      <w:r w:rsidR="00D60D6E" w:rsidRPr="00FD76B2">
        <w:rPr>
          <w:rFonts w:ascii="Times New Roman" w:hAnsi="Times New Roman" w:cs="Times New Roman"/>
          <w:sz w:val="24"/>
          <w:szCs w:val="24"/>
        </w:rPr>
        <w:t>0</w:t>
      </w:r>
      <w:r w:rsidRPr="00FD76B2">
        <w:rPr>
          <w:rFonts w:ascii="Times New Roman" w:hAnsi="Times New Roman" w:cs="Times New Roman"/>
          <w:sz w:val="24"/>
          <w:szCs w:val="24"/>
        </w:rPr>
        <w:t>. В случае получе</w:t>
      </w:r>
      <w:r w:rsidR="00D60D6E" w:rsidRPr="00FD76B2">
        <w:rPr>
          <w:rFonts w:ascii="Times New Roman" w:hAnsi="Times New Roman" w:cs="Times New Roman"/>
          <w:sz w:val="24"/>
          <w:szCs w:val="24"/>
        </w:rPr>
        <w:t>ния в соответствии с пунктом 6.9</w:t>
      </w:r>
      <w:r w:rsidRPr="00FD76B2">
        <w:rPr>
          <w:rFonts w:ascii="Times New Roman" w:hAnsi="Times New Roman" w:cs="Times New Roman"/>
          <w:sz w:val="24"/>
          <w:szCs w:val="24"/>
        </w:rPr>
        <w:t xml:space="preserve"> настоящего Контракта мотивированного отказа от подписания документа о приемке Исполнитель вправе устранить </w:t>
      </w:r>
      <w:r w:rsidRPr="00FD76B2">
        <w:rPr>
          <w:rFonts w:ascii="Times New Roman" w:hAnsi="Times New Roman" w:cs="Times New Roman"/>
          <w:sz w:val="24"/>
          <w:szCs w:val="24"/>
        </w:rPr>
        <w:lastRenderedPageBreak/>
        <w:t>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6.1</w:t>
      </w:r>
      <w:r w:rsidR="00D60D6E" w:rsidRPr="00FD76B2">
        <w:rPr>
          <w:rFonts w:ascii="Times New Roman" w:hAnsi="Times New Roman" w:cs="Times New Roman"/>
          <w:sz w:val="24"/>
          <w:szCs w:val="24"/>
        </w:rPr>
        <w:t>1</w:t>
      </w:r>
      <w:r w:rsidRPr="00FD76B2">
        <w:rPr>
          <w:rFonts w:ascii="Times New Roman" w:hAnsi="Times New Roman" w:cs="Times New Roman"/>
          <w:sz w:val="24"/>
          <w:szCs w:val="24"/>
        </w:rPr>
        <w:t>.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Устранение Исполнителем выявленных Заказчиком недостатков не освобождает его от уплаты неустойки (штрафа, пени), предусмотренных </w:t>
      </w:r>
      <w:hyperlink w:anchor="P476">
        <w:r w:rsidRPr="00FD76B2">
          <w:rPr>
            <w:rFonts w:ascii="Times New Roman" w:hAnsi="Times New Roman" w:cs="Times New Roman"/>
            <w:sz w:val="24"/>
            <w:szCs w:val="24"/>
          </w:rPr>
          <w:t>разделом 7</w:t>
        </w:r>
      </w:hyperlink>
      <w:r w:rsidRPr="00FD76B2">
        <w:rPr>
          <w:rFonts w:ascii="Times New Roman" w:hAnsi="Times New Roman" w:cs="Times New Roman"/>
          <w:sz w:val="24"/>
          <w:szCs w:val="24"/>
        </w:rPr>
        <w:t xml:space="preserve"> настоящего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6.1</w:t>
      </w:r>
      <w:r w:rsidR="00D60D6E" w:rsidRPr="00FD76B2">
        <w:rPr>
          <w:rFonts w:ascii="Times New Roman" w:hAnsi="Times New Roman" w:cs="Times New Roman"/>
          <w:sz w:val="24"/>
          <w:szCs w:val="24"/>
        </w:rPr>
        <w:t>2</w:t>
      </w:r>
      <w:r w:rsidRPr="00FD76B2">
        <w:rPr>
          <w:rFonts w:ascii="Times New Roman" w:hAnsi="Times New Roman" w:cs="Times New Roman"/>
          <w:sz w:val="24"/>
          <w:szCs w:val="24"/>
        </w:rPr>
        <w:t>. Датой приемки оказанной услуги считается дата размещения в единой информационной системе документа о приемке, подписанного Заказчиком.</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Обязательства Исполнителя по настоящему Контракту (этапу) считаются исполненными после подписания Сторонами документа о приемке.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6.1</w:t>
      </w:r>
      <w:r w:rsidR="00D60D6E" w:rsidRPr="00FD76B2">
        <w:rPr>
          <w:rFonts w:ascii="Times New Roman" w:hAnsi="Times New Roman" w:cs="Times New Roman"/>
          <w:sz w:val="24"/>
          <w:szCs w:val="24"/>
        </w:rPr>
        <w:t>3</w:t>
      </w:r>
      <w:r w:rsidRPr="00FD76B2">
        <w:rPr>
          <w:rFonts w:ascii="Times New Roman" w:hAnsi="Times New Roman" w:cs="Times New Roman"/>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После устранения недостатков, послуживших основанием для </w:t>
      </w:r>
      <w:proofErr w:type="spellStart"/>
      <w:r w:rsidRPr="00FD76B2">
        <w:rPr>
          <w:rFonts w:ascii="Times New Roman" w:hAnsi="Times New Roman" w:cs="Times New Roman"/>
          <w:sz w:val="24"/>
          <w:szCs w:val="24"/>
        </w:rPr>
        <w:t>неподписания</w:t>
      </w:r>
      <w:proofErr w:type="spellEnd"/>
      <w:r w:rsidRPr="00FD76B2">
        <w:rPr>
          <w:rFonts w:ascii="Times New Roman" w:hAnsi="Times New Roman" w:cs="Times New Roman"/>
          <w:sz w:val="24"/>
          <w:szCs w:val="24"/>
        </w:rPr>
        <w:t xml:space="preserve"> документа о приемке, Исполнитель и Заказчик подписывают документ о приемке в порядке и сроки, предусмотренные настоящим разделом Контракта.</w:t>
      </w:r>
    </w:p>
    <w:p w:rsidR="00336DD9" w:rsidRPr="00FD76B2" w:rsidRDefault="00336DD9" w:rsidP="00441520">
      <w:pPr>
        <w:pStyle w:val="ConsPlusNormal"/>
        <w:spacing w:line="20" w:lineRule="atLeast"/>
        <w:ind w:firstLine="540"/>
        <w:contextualSpacing/>
        <w:jc w:val="both"/>
        <w:rPr>
          <w:rFonts w:ascii="Times New Roman" w:hAnsi="Times New Roman" w:cs="Times New Roman"/>
          <w:sz w:val="24"/>
          <w:szCs w:val="24"/>
        </w:rPr>
      </w:pPr>
      <w:r w:rsidRPr="00FD76B2">
        <w:rPr>
          <w:rFonts w:ascii="Times New Roman" w:hAnsi="Times New Roman" w:cs="Times New Roman"/>
          <w:sz w:val="24"/>
          <w:szCs w:val="24"/>
        </w:rPr>
        <w:t xml:space="preserve">Срок исправления Исполнителем документа о приемке при поступлении от Заказчика уведомления об уточнении составляет </w:t>
      </w:r>
      <w:r w:rsidR="00D60D6E" w:rsidRPr="00FD76B2">
        <w:rPr>
          <w:rFonts w:ascii="Times New Roman" w:hAnsi="Times New Roman" w:cs="Times New Roman"/>
          <w:sz w:val="24"/>
          <w:szCs w:val="24"/>
        </w:rPr>
        <w:t>1 рабочий день</w:t>
      </w:r>
      <w:r w:rsidRPr="00FD76B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6.1</w:t>
      </w:r>
      <w:r w:rsidR="00D60D6E" w:rsidRPr="00765D42">
        <w:rPr>
          <w:rFonts w:ascii="Times New Roman" w:hAnsi="Times New Roman" w:cs="Times New Roman"/>
          <w:sz w:val="24"/>
          <w:szCs w:val="24"/>
        </w:rPr>
        <w:t>4</w:t>
      </w:r>
      <w:r w:rsidRPr="00765D42">
        <w:rPr>
          <w:rFonts w:ascii="Times New Roman" w:hAnsi="Times New Roman" w:cs="Times New Roman"/>
          <w:sz w:val="24"/>
          <w:szCs w:val="24"/>
        </w:rPr>
        <w:t>. Заказчик вправе 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765D42" w:rsidRPr="00441520" w:rsidRDefault="00765D42" w:rsidP="00441520">
      <w:pPr>
        <w:pStyle w:val="ConsPlusNormal"/>
        <w:spacing w:line="20" w:lineRule="atLeast"/>
        <w:ind w:firstLine="540"/>
        <w:contextualSpacing/>
        <w:jc w:val="both"/>
        <w:rPr>
          <w:rFonts w:ascii="Times New Roman" w:hAnsi="Times New Roman" w:cs="Times New Roman"/>
          <w:color w:val="FF0000"/>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bookmarkStart w:id="14" w:name="P476"/>
      <w:bookmarkEnd w:id="14"/>
      <w:r w:rsidRPr="00765D42">
        <w:rPr>
          <w:rFonts w:ascii="Times New Roman" w:hAnsi="Times New Roman" w:cs="Times New Roman"/>
          <w:b/>
          <w:sz w:val="24"/>
          <w:szCs w:val="24"/>
        </w:rPr>
        <w:t>7. Ответственность Сторон</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7.2. </w:t>
      </w:r>
      <w:proofErr w:type="gramStart"/>
      <w:r w:rsidRPr="00765D42">
        <w:rPr>
          <w:rFonts w:ascii="Times New Roman" w:hAnsi="Times New Roman" w:cs="Times New Roman"/>
          <w:sz w:val="24"/>
          <w:szCs w:val="24"/>
        </w:rPr>
        <w:t xml:space="preserve">Размер штрафа устанавливается Контрактом в порядке, установленном </w:t>
      </w:r>
      <w:hyperlink r:id="rId40">
        <w:r w:rsidRPr="00765D42">
          <w:rPr>
            <w:rFonts w:ascii="Times New Roman" w:hAnsi="Times New Roman" w:cs="Times New Roman"/>
            <w:sz w:val="24"/>
            <w:szCs w:val="24"/>
          </w:rPr>
          <w:t>Правилами</w:t>
        </w:r>
      </w:hyperlink>
      <w:r w:rsidRPr="00765D42">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41">
        <w:r w:rsidRPr="00765D42">
          <w:rPr>
            <w:rFonts w:ascii="Times New Roman" w:hAnsi="Times New Roman" w:cs="Times New Roman"/>
            <w:sz w:val="24"/>
            <w:szCs w:val="24"/>
          </w:rPr>
          <w:t>пунктом 9</w:t>
        </w:r>
      </w:hyperlink>
      <w:r w:rsidRPr="00765D42">
        <w:rPr>
          <w:rFonts w:ascii="Times New Roman" w:hAnsi="Times New Roman" w:cs="Times New Roman"/>
          <w:sz w:val="24"/>
          <w:szCs w:val="24"/>
        </w:rPr>
        <w:t xml:space="preserve"> Правил, и составляет:</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а) 1000 рублей, если цена Контракта не превышает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б) 5000 рублей, если цена Контракта составляет от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lastRenderedPageBreak/>
        <w:t xml:space="preserve">в) 10000 рублей, если цена Контракта составляет от 50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100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г) 100000 рублей, если цена Контракта превышает 100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42">
        <w:r w:rsidRPr="00765D42">
          <w:rPr>
            <w:rFonts w:ascii="Times New Roman" w:hAnsi="Times New Roman" w:cs="Times New Roman"/>
            <w:sz w:val="24"/>
            <w:szCs w:val="24"/>
          </w:rPr>
          <w:t>пунктом 3</w:t>
        </w:r>
      </w:hyperlink>
      <w:r w:rsidRPr="00765D42">
        <w:rPr>
          <w:rFonts w:ascii="Times New Roman" w:hAnsi="Times New Roman" w:cs="Times New Roman"/>
          <w:sz w:val="24"/>
          <w:szCs w:val="24"/>
        </w:rPr>
        <w:t xml:space="preserve"> Правил, и составляет (за исключением случаев, предусмотренных </w:t>
      </w:r>
      <w:r w:rsidR="00D60D6E" w:rsidRPr="00765D42">
        <w:rPr>
          <w:rFonts w:ascii="Times New Roman" w:hAnsi="Times New Roman" w:cs="Times New Roman"/>
          <w:sz w:val="24"/>
          <w:szCs w:val="24"/>
        </w:rPr>
        <w:t xml:space="preserve">пунктом </w:t>
      </w:r>
      <w:hyperlink w:anchor="P510">
        <w:r w:rsidRPr="00765D42">
          <w:rPr>
            <w:rFonts w:ascii="Times New Roman" w:hAnsi="Times New Roman" w:cs="Times New Roman"/>
            <w:sz w:val="24"/>
            <w:szCs w:val="24"/>
          </w:rPr>
          <w:t>7.</w:t>
        </w:r>
        <w:r w:rsidR="0067346D" w:rsidRPr="00765D42">
          <w:rPr>
            <w:rFonts w:ascii="Times New Roman" w:hAnsi="Times New Roman" w:cs="Times New Roman"/>
            <w:sz w:val="24"/>
            <w:szCs w:val="24"/>
          </w:rPr>
          <w:t>8</w:t>
        </w:r>
      </w:hyperlink>
      <w:r w:rsidRPr="00765D42">
        <w:rPr>
          <w:rFonts w:ascii="Times New Roman" w:hAnsi="Times New Roman" w:cs="Times New Roman"/>
          <w:sz w:val="24"/>
          <w:szCs w:val="24"/>
        </w:rPr>
        <w:t xml:space="preserve">, </w:t>
      </w:r>
      <w:hyperlink w:anchor="P521">
        <w:r w:rsidRPr="00765D42">
          <w:rPr>
            <w:rFonts w:ascii="Times New Roman" w:hAnsi="Times New Roman" w:cs="Times New Roman"/>
            <w:sz w:val="24"/>
            <w:szCs w:val="24"/>
          </w:rPr>
          <w:t>7.1</w:t>
        </w:r>
        <w:r w:rsidR="0067346D" w:rsidRPr="00765D42">
          <w:rPr>
            <w:rFonts w:ascii="Times New Roman" w:hAnsi="Times New Roman" w:cs="Times New Roman"/>
            <w:sz w:val="24"/>
            <w:szCs w:val="24"/>
          </w:rPr>
          <w:t>1</w:t>
        </w:r>
      </w:hyperlink>
      <w:r w:rsidR="00661A82" w:rsidRPr="00765D42">
        <w:rPr>
          <w:rFonts w:ascii="Times New Roman" w:hAnsi="Times New Roman" w:cs="Times New Roman"/>
          <w:sz w:val="24"/>
          <w:szCs w:val="24"/>
        </w:rPr>
        <w:t>,</w:t>
      </w:r>
      <w:r w:rsidRPr="00765D42">
        <w:rPr>
          <w:rFonts w:ascii="Times New Roman" w:hAnsi="Times New Roman" w:cs="Times New Roman"/>
          <w:sz w:val="24"/>
          <w:szCs w:val="24"/>
        </w:rPr>
        <w:t xml:space="preserve"> </w:t>
      </w:r>
      <w:hyperlink w:anchor="P533">
        <w:r w:rsidRPr="00765D42">
          <w:rPr>
            <w:rFonts w:ascii="Times New Roman" w:hAnsi="Times New Roman" w:cs="Times New Roman"/>
            <w:sz w:val="24"/>
            <w:szCs w:val="24"/>
          </w:rPr>
          <w:t>7.1</w:t>
        </w:r>
        <w:r w:rsidR="0067346D" w:rsidRPr="00765D42">
          <w:rPr>
            <w:rFonts w:ascii="Times New Roman" w:hAnsi="Times New Roman" w:cs="Times New Roman"/>
            <w:sz w:val="24"/>
            <w:szCs w:val="24"/>
          </w:rPr>
          <w:t>4</w:t>
        </w:r>
      </w:hyperlink>
      <w:r w:rsidRPr="00765D42">
        <w:rPr>
          <w:rFonts w:ascii="Times New Roman" w:hAnsi="Times New Roman" w:cs="Times New Roman"/>
          <w:sz w:val="24"/>
          <w:szCs w:val="24"/>
        </w:rPr>
        <w:t xml:space="preserve">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а) 10 процентов цены Контракта (этапа) в случае, если цена Контракта (этапа) не превышает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б) 5 процентов цены Контракта (этапа) в случае, если цена Контракта (этапа) составляет от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в) 1 процент цены Контракта (этапа) в случае, если цена Контракта (этапа) составляет от 50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100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г) 0,5 процента цены Контракта (этапа) в случае, если цена Контракта (этапа) составляет от 100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5" w:name="P506"/>
      <w:bookmarkStart w:id="16" w:name="P510"/>
      <w:bookmarkEnd w:id="15"/>
      <w:bookmarkEnd w:id="16"/>
      <w:r w:rsidRPr="00765D42">
        <w:rPr>
          <w:rFonts w:ascii="Times New Roman" w:hAnsi="Times New Roman" w:cs="Times New Roman"/>
          <w:sz w:val="24"/>
          <w:szCs w:val="24"/>
        </w:rPr>
        <w:t>7.</w:t>
      </w:r>
      <w:r w:rsidR="0067346D" w:rsidRPr="00765D42">
        <w:rPr>
          <w:rFonts w:ascii="Times New Roman" w:hAnsi="Times New Roman" w:cs="Times New Roman"/>
          <w:sz w:val="24"/>
          <w:szCs w:val="24"/>
        </w:rPr>
        <w:t>8</w:t>
      </w:r>
      <w:r w:rsidRPr="00765D42">
        <w:rPr>
          <w:rFonts w:ascii="Times New Roman" w:hAnsi="Times New Roman" w:cs="Times New Roman"/>
          <w:sz w:val="24"/>
          <w:szCs w:val="24"/>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43">
        <w:r w:rsidRPr="00765D42">
          <w:rPr>
            <w:rFonts w:ascii="Times New Roman" w:hAnsi="Times New Roman" w:cs="Times New Roman"/>
            <w:sz w:val="24"/>
            <w:szCs w:val="24"/>
          </w:rPr>
          <w:t>пунктом 6</w:t>
        </w:r>
      </w:hyperlink>
      <w:r w:rsidRPr="00765D42">
        <w:rPr>
          <w:rFonts w:ascii="Times New Roman" w:hAnsi="Times New Roman" w:cs="Times New Roman"/>
          <w:sz w:val="24"/>
          <w:szCs w:val="24"/>
        </w:rPr>
        <w:t xml:space="preserve"> Правил, и составляет:</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а) 1000 рублей, если цена Контракта не превышает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б) 5000 рублей, если цена Контракта составляет от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в) 10000 рублей, если цена Контракта составляет от 50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100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г) 100000 рублей, если цена Контракта превышает 100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7" w:name="P515"/>
      <w:bookmarkEnd w:id="17"/>
      <w:r w:rsidRPr="00765D42">
        <w:rPr>
          <w:rFonts w:ascii="Times New Roman" w:hAnsi="Times New Roman" w:cs="Times New Roman"/>
          <w:sz w:val="24"/>
          <w:szCs w:val="24"/>
        </w:rPr>
        <w:t>7.</w:t>
      </w:r>
      <w:r w:rsidR="0067346D" w:rsidRPr="00765D42">
        <w:rPr>
          <w:rFonts w:ascii="Times New Roman" w:hAnsi="Times New Roman" w:cs="Times New Roman"/>
          <w:sz w:val="24"/>
          <w:szCs w:val="24"/>
        </w:rPr>
        <w:t>9</w:t>
      </w:r>
      <w:r w:rsidRPr="00765D42">
        <w:rPr>
          <w:rFonts w:ascii="Times New Roman" w:hAnsi="Times New Roman" w:cs="Times New Roman"/>
          <w:sz w:val="24"/>
          <w:szCs w:val="24"/>
        </w:rPr>
        <w:t xml:space="preserve">. </w:t>
      </w:r>
      <w:proofErr w:type="gramStart"/>
      <w:r w:rsidRPr="00765D42">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w:t>
      </w:r>
      <w:proofErr w:type="gramEnd"/>
      <w:r w:rsidRPr="00765D42">
        <w:rPr>
          <w:rFonts w:ascii="Times New Roman" w:hAnsi="Times New Roman" w:cs="Times New Roman"/>
          <w:sz w:val="24"/>
          <w:szCs w:val="24"/>
        </w:rPr>
        <w:t xml:space="preserve"> (соответствующим отдельным этапом исполнения Контракта) и фактически </w:t>
      </w:r>
      <w:proofErr w:type="gramStart"/>
      <w:r w:rsidRPr="00765D42">
        <w:rPr>
          <w:rFonts w:ascii="Times New Roman" w:hAnsi="Times New Roman" w:cs="Times New Roman"/>
          <w:sz w:val="24"/>
          <w:szCs w:val="24"/>
        </w:rPr>
        <w:t>исполненных</w:t>
      </w:r>
      <w:proofErr w:type="gramEnd"/>
      <w:r w:rsidRPr="00765D42">
        <w:rPr>
          <w:rFonts w:ascii="Times New Roman" w:hAnsi="Times New Roman" w:cs="Times New Roman"/>
          <w:sz w:val="24"/>
          <w:szCs w:val="24"/>
        </w:rPr>
        <w:t xml:space="preserve"> Исполнителем.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67346D" w:rsidRPr="00765D42">
        <w:rPr>
          <w:rFonts w:ascii="Times New Roman" w:hAnsi="Times New Roman" w:cs="Times New Roman"/>
          <w:sz w:val="24"/>
          <w:szCs w:val="24"/>
        </w:rPr>
        <w:t>0</w:t>
      </w:r>
      <w:r w:rsidRPr="00765D42">
        <w:rPr>
          <w:rFonts w:ascii="Times New Roman" w:hAnsi="Times New Roman" w:cs="Times New Roman"/>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8" w:name="P521"/>
      <w:bookmarkEnd w:id="18"/>
      <w:r w:rsidRPr="00765D42">
        <w:rPr>
          <w:rFonts w:ascii="Times New Roman" w:hAnsi="Times New Roman" w:cs="Times New Roman"/>
          <w:sz w:val="24"/>
          <w:szCs w:val="24"/>
        </w:rPr>
        <w:t>7.1</w:t>
      </w:r>
      <w:r w:rsidR="0067346D" w:rsidRPr="00765D42">
        <w:rPr>
          <w:rFonts w:ascii="Times New Roman" w:hAnsi="Times New Roman" w:cs="Times New Roman"/>
          <w:sz w:val="24"/>
          <w:szCs w:val="24"/>
        </w:rPr>
        <w:t>1</w:t>
      </w:r>
      <w:r w:rsidRPr="00765D42">
        <w:rPr>
          <w:rFonts w:ascii="Times New Roman" w:hAnsi="Times New Roman" w:cs="Times New Roman"/>
          <w:sz w:val="24"/>
          <w:szCs w:val="24"/>
        </w:rPr>
        <w:t xml:space="preserve">. В случае неисполнения Исполнителем обязательства, предусмотренного </w:t>
      </w:r>
      <w:hyperlink w:anchor="P178">
        <w:r w:rsidRPr="00765D42">
          <w:rPr>
            <w:rFonts w:ascii="Times New Roman" w:hAnsi="Times New Roman" w:cs="Times New Roman"/>
            <w:sz w:val="24"/>
            <w:szCs w:val="24"/>
          </w:rPr>
          <w:t>подпунктом 3.1.</w:t>
        </w:r>
        <w:r w:rsidR="00D60D6E" w:rsidRPr="00765D42">
          <w:rPr>
            <w:rFonts w:ascii="Times New Roman" w:hAnsi="Times New Roman" w:cs="Times New Roman"/>
            <w:sz w:val="24"/>
            <w:szCs w:val="24"/>
          </w:rPr>
          <w:t>27</w:t>
        </w:r>
      </w:hyperlink>
      <w:r w:rsidRPr="00765D42">
        <w:rPr>
          <w:rFonts w:ascii="Times New Roman" w:hAnsi="Times New Roman" w:cs="Times New Roman"/>
          <w:sz w:val="24"/>
          <w:szCs w:val="24"/>
        </w:rPr>
        <w:t xml:space="preserve"> настоящего Контракта, Исполнитель уплачивает Заказчику штраф в размере 5 процентов объема привлечения к исполнению настоящего Контракта соисполнителей из числа СМП и СОНО, установленного </w:t>
      </w:r>
      <w:hyperlink w:anchor="P178">
        <w:r w:rsidRPr="00765D42">
          <w:rPr>
            <w:rFonts w:ascii="Times New Roman" w:hAnsi="Times New Roman" w:cs="Times New Roman"/>
            <w:sz w:val="24"/>
            <w:szCs w:val="24"/>
          </w:rPr>
          <w:t>подпунктом 3.1.</w:t>
        </w:r>
        <w:r w:rsidR="00D60D6E" w:rsidRPr="00765D42">
          <w:rPr>
            <w:rFonts w:ascii="Times New Roman" w:hAnsi="Times New Roman" w:cs="Times New Roman"/>
            <w:sz w:val="24"/>
            <w:szCs w:val="24"/>
          </w:rPr>
          <w:t>27</w:t>
        </w:r>
      </w:hyperlink>
      <w:r w:rsidRPr="00765D42">
        <w:rPr>
          <w:rFonts w:ascii="Times New Roman" w:hAnsi="Times New Roman" w:cs="Times New Roman"/>
          <w:sz w:val="24"/>
          <w:szCs w:val="24"/>
        </w:rPr>
        <w:t xml:space="preserve">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67346D" w:rsidRPr="00765D42">
        <w:rPr>
          <w:rFonts w:ascii="Times New Roman" w:hAnsi="Times New Roman" w:cs="Times New Roman"/>
          <w:sz w:val="24"/>
          <w:szCs w:val="24"/>
        </w:rPr>
        <w:t>2</w:t>
      </w:r>
      <w:r w:rsidRPr="00765D42">
        <w:rPr>
          <w:rFonts w:ascii="Times New Roman" w:hAnsi="Times New Roman" w:cs="Times New Roman"/>
          <w:sz w:val="24"/>
          <w:szCs w:val="24"/>
        </w:rPr>
        <w:t xml:space="preserve">. В случае представления документов, указанных в </w:t>
      </w:r>
      <w:hyperlink w:anchor="P183">
        <w:r w:rsidRPr="00765D42">
          <w:rPr>
            <w:rFonts w:ascii="Times New Roman" w:hAnsi="Times New Roman" w:cs="Times New Roman"/>
            <w:sz w:val="24"/>
            <w:szCs w:val="24"/>
          </w:rPr>
          <w:t>подпунктах 3.1.</w:t>
        </w:r>
        <w:r w:rsidR="0067346D" w:rsidRPr="00765D42">
          <w:rPr>
            <w:rFonts w:ascii="Times New Roman" w:hAnsi="Times New Roman" w:cs="Times New Roman"/>
            <w:sz w:val="24"/>
            <w:szCs w:val="24"/>
          </w:rPr>
          <w:t>28</w:t>
        </w:r>
      </w:hyperlink>
      <w:r w:rsidRPr="00765D42">
        <w:rPr>
          <w:rFonts w:ascii="Times New Roman" w:hAnsi="Times New Roman" w:cs="Times New Roman"/>
          <w:sz w:val="24"/>
          <w:szCs w:val="24"/>
        </w:rPr>
        <w:t xml:space="preserve"> - </w:t>
      </w:r>
      <w:hyperlink w:anchor="P193">
        <w:r w:rsidRPr="00765D42">
          <w:rPr>
            <w:rFonts w:ascii="Times New Roman" w:hAnsi="Times New Roman" w:cs="Times New Roman"/>
            <w:sz w:val="24"/>
            <w:szCs w:val="24"/>
          </w:rPr>
          <w:t>3.1.</w:t>
        </w:r>
        <w:r w:rsidR="0067346D" w:rsidRPr="00765D42">
          <w:rPr>
            <w:rFonts w:ascii="Times New Roman" w:hAnsi="Times New Roman" w:cs="Times New Roman"/>
            <w:sz w:val="24"/>
            <w:szCs w:val="24"/>
          </w:rPr>
          <w:t>30</w:t>
        </w:r>
      </w:hyperlink>
      <w:r w:rsidRPr="00765D42">
        <w:rPr>
          <w:rFonts w:ascii="Times New Roman" w:hAnsi="Times New Roman" w:cs="Times New Roman"/>
          <w:sz w:val="24"/>
          <w:szCs w:val="24"/>
        </w:rPr>
        <w:t xml:space="preserve"> настоящего 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510">
        <w:r w:rsidRPr="00765D42">
          <w:rPr>
            <w:rFonts w:ascii="Times New Roman" w:hAnsi="Times New Roman" w:cs="Times New Roman"/>
            <w:sz w:val="24"/>
            <w:szCs w:val="24"/>
          </w:rPr>
          <w:t>пунктом 7.</w:t>
        </w:r>
        <w:r w:rsidR="00B82DDC" w:rsidRPr="00765D42">
          <w:rPr>
            <w:rFonts w:ascii="Times New Roman" w:hAnsi="Times New Roman" w:cs="Times New Roman"/>
            <w:sz w:val="24"/>
            <w:szCs w:val="24"/>
          </w:rPr>
          <w:t>8</w:t>
        </w:r>
      </w:hyperlink>
      <w:r w:rsidRPr="00765D42">
        <w:rPr>
          <w:rFonts w:ascii="Times New Roman" w:hAnsi="Times New Roman" w:cs="Times New Roman"/>
          <w:sz w:val="24"/>
          <w:szCs w:val="24"/>
        </w:rPr>
        <w:t xml:space="preserve">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67346D" w:rsidRPr="00765D42">
        <w:rPr>
          <w:rFonts w:ascii="Times New Roman" w:hAnsi="Times New Roman" w:cs="Times New Roman"/>
          <w:sz w:val="24"/>
          <w:szCs w:val="24"/>
        </w:rPr>
        <w:t>3</w:t>
      </w:r>
      <w:r w:rsidRPr="00765D42">
        <w:rPr>
          <w:rFonts w:ascii="Times New Roman" w:hAnsi="Times New Roman" w:cs="Times New Roman"/>
          <w:sz w:val="24"/>
          <w:szCs w:val="24"/>
        </w:rPr>
        <w:t xml:space="preserve">. За каждый день просрочки исполнения Исполнителем обязательства, предусмотренного </w:t>
      </w:r>
      <w:hyperlink w:anchor="P586">
        <w:r w:rsidRPr="00765D42">
          <w:rPr>
            <w:rFonts w:ascii="Times New Roman" w:hAnsi="Times New Roman" w:cs="Times New Roman"/>
            <w:sz w:val="24"/>
            <w:szCs w:val="24"/>
          </w:rPr>
          <w:t>пунктом 8.8</w:t>
        </w:r>
      </w:hyperlink>
      <w:r w:rsidRPr="00765D42">
        <w:rPr>
          <w:rFonts w:ascii="Times New Roman" w:hAnsi="Times New Roman" w:cs="Times New Roman"/>
          <w:sz w:val="24"/>
          <w:szCs w:val="24"/>
        </w:rPr>
        <w:t xml:space="preserve"> настоящего Контракта, начисляется пеня в размере, определенном в порядке, </w:t>
      </w:r>
      <w:r w:rsidRPr="00765D42">
        <w:rPr>
          <w:rFonts w:ascii="Times New Roman" w:hAnsi="Times New Roman" w:cs="Times New Roman"/>
          <w:sz w:val="24"/>
          <w:szCs w:val="24"/>
        </w:rPr>
        <w:lastRenderedPageBreak/>
        <w:t xml:space="preserve">предусмотренном </w:t>
      </w:r>
      <w:hyperlink w:anchor="P515">
        <w:r w:rsidR="00B82DDC" w:rsidRPr="00765D42">
          <w:rPr>
            <w:rFonts w:ascii="Times New Roman" w:hAnsi="Times New Roman" w:cs="Times New Roman"/>
            <w:sz w:val="24"/>
            <w:szCs w:val="24"/>
          </w:rPr>
          <w:t>пунктом 7.9</w:t>
        </w:r>
      </w:hyperlink>
      <w:r w:rsidR="0067346D" w:rsidRPr="00765D42">
        <w:rPr>
          <w:rFonts w:ascii="Times New Roman" w:hAnsi="Times New Roman" w:cs="Times New Roman"/>
          <w:sz w:val="24"/>
          <w:szCs w:val="24"/>
        </w:rPr>
        <w:t xml:space="preserve"> настоящего Контракта</w:t>
      </w:r>
      <w:r w:rsidRPr="00765D4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19" w:name="P533"/>
      <w:bookmarkEnd w:id="19"/>
      <w:r w:rsidRPr="00765D42">
        <w:rPr>
          <w:rFonts w:ascii="Times New Roman" w:hAnsi="Times New Roman" w:cs="Times New Roman"/>
          <w:sz w:val="24"/>
          <w:szCs w:val="24"/>
        </w:rPr>
        <w:t>7.1</w:t>
      </w:r>
      <w:r w:rsidR="0067346D" w:rsidRPr="00765D42">
        <w:rPr>
          <w:rFonts w:ascii="Times New Roman" w:hAnsi="Times New Roman" w:cs="Times New Roman"/>
          <w:sz w:val="24"/>
          <w:szCs w:val="24"/>
        </w:rPr>
        <w:t>4</w:t>
      </w:r>
      <w:r w:rsidRPr="00765D42">
        <w:rPr>
          <w:rFonts w:ascii="Times New Roman" w:hAnsi="Times New Roman" w:cs="Times New Roman"/>
          <w:sz w:val="24"/>
          <w:szCs w:val="24"/>
        </w:rPr>
        <w:t xml:space="preserve">. </w:t>
      </w:r>
      <w:proofErr w:type="gramStart"/>
      <w:r w:rsidRPr="00765D42">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размер штрафа рассчитывается в порядке, предусмотренном </w:t>
      </w:r>
      <w:hyperlink r:id="rId44">
        <w:r w:rsidRPr="00765D42">
          <w:rPr>
            <w:rFonts w:ascii="Times New Roman" w:hAnsi="Times New Roman" w:cs="Times New Roman"/>
            <w:sz w:val="24"/>
            <w:szCs w:val="24"/>
          </w:rPr>
          <w:t>пунктом 5</w:t>
        </w:r>
      </w:hyperlink>
      <w:r w:rsidRPr="00765D42">
        <w:rPr>
          <w:rFonts w:ascii="Times New Roman" w:hAnsi="Times New Roman" w:cs="Times New Roman"/>
          <w:sz w:val="24"/>
          <w:szCs w:val="24"/>
        </w:rPr>
        <w:t xml:space="preserve"> Правил, и составляет:</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 процентов начальной (максимальной) цены контракта, если цена контракта не превышает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 процент начальной (максимальной) цены контракта, если цена контракта составляет от 50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100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б) в случае если цена контракта превышает начальную (максимальную) цену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 процентов цены контракта, если цена контракта не превышает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5 процентов цены контракта, если цена контракта составляет от 3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50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 процент цены контракта, если цена контракта составляет от 50 </w:t>
      </w:r>
      <w:proofErr w:type="gramStart"/>
      <w:r w:rsidRPr="00765D42">
        <w:rPr>
          <w:rFonts w:ascii="Times New Roman" w:hAnsi="Times New Roman" w:cs="Times New Roman"/>
          <w:sz w:val="24"/>
          <w:szCs w:val="24"/>
        </w:rPr>
        <w:t>млн</w:t>
      </w:r>
      <w:proofErr w:type="gramEnd"/>
      <w:r w:rsidRPr="00765D42">
        <w:rPr>
          <w:rFonts w:ascii="Times New Roman" w:hAnsi="Times New Roman" w:cs="Times New Roman"/>
          <w:sz w:val="24"/>
          <w:szCs w:val="24"/>
        </w:rPr>
        <w:t xml:space="preserve"> рублей до 100 млн рублей (включительно).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193D22" w:rsidRPr="00765D42">
        <w:rPr>
          <w:rFonts w:ascii="Times New Roman" w:hAnsi="Times New Roman" w:cs="Times New Roman"/>
          <w:sz w:val="24"/>
          <w:szCs w:val="24"/>
        </w:rPr>
        <w:t>5</w:t>
      </w:r>
      <w:r w:rsidRPr="00765D42">
        <w:rPr>
          <w:rFonts w:ascii="Times New Roman" w:hAnsi="Times New Roman" w:cs="Times New Roman"/>
          <w:sz w:val="24"/>
          <w:szCs w:val="24"/>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193D22" w:rsidRPr="00765D42">
        <w:rPr>
          <w:rFonts w:ascii="Times New Roman" w:hAnsi="Times New Roman" w:cs="Times New Roman"/>
          <w:sz w:val="24"/>
          <w:szCs w:val="24"/>
        </w:rPr>
        <w:t>6</w:t>
      </w:r>
      <w:r w:rsidRPr="00765D42">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7.1</w:t>
      </w:r>
      <w:r w:rsidR="00193D22" w:rsidRPr="00765D42">
        <w:rPr>
          <w:rFonts w:ascii="Times New Roman" w:hAnsi="Times New Roman" w:cs="Times New Roman"/>
          <w:sz w:val="24"/>
          <w:szCs w:val="24"/>
        </w:rPr>
        <w:t>7</w:t>
      </w:r>
      <w:r w:rsidRPr="00765D42">
        <w:rPr>
          <w:rFonts w:ascii="Times New Roman" w:hAnsi="Times New Roman" w:cs="Times New Roman"/>
          <w:sz w:val="24"/>
          <w:szCs w:val="24"/>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w:t>
      </w:r>
      <w:r w:rsidR="00193D22" w:rsidRPr="00765D42">
        <w:rPr>
          <w:rFonts w:ascii="Times New Roman" w:hAnsi="Times New Roman" w:cs="Times New Roman"/>
          <w:sz w:val="24"/>
          <w:szCs w:val="24"/>
        </w:rPr>
        <w:t>18</w:t>
      </w:r>
      <w:r w:rsidRPr="00765D42">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w:t>
      </w:r>
      <w:r w:rsidR="00193D22" w:rsidRPr="00765D42">
        <w:rPr>
          <w:rFonts w:ascii="Times New Roman" w:hAnsi="Times New Roman" w:cs="Times New Roman"/>
          <w:sz w:val="24"/>
          <w:szCs w:val="24"/>
        </w:rPr>
        <w:t>19</w:t>
      </w:r>
      <w:r w:rsidRPr="00765D42">
        <w:rPr>
          <w:rFonts w:ascii="Times New Roman" w:hAnsi="Times New Roman" w:cs="Times New Roman"/>
          <w:sz w:val="24"/>
          <w:szCs w:val="24"/>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7.2</w:t>
      </w:r>
      <w:r w:rsidR="00193D22" w:rsidRPr="00765D42">
        <w:rPr>
          <w:rFonts w:ascii="Times New Roman" w:hAnsi="Times New Roman" w:cs="Times New Roman"/>
          <w:sz w:val="24"/>
          <w:szCs w:val="24"/>
        </w:rPr>
        <w:t>0</w:t>
      </w:r>
      <w:r w:rsidRPr="00765D42">
        <w:rPr>
          <w:rFonts w:ascii="Times New Roman" w:hAnsi="Times New Roman" w:cs="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8. Обеспечение исполнения Контракта</w:t>
      </w:r>
      <w:r w:rsidR="0067346D" w:rsidRPr="00765D42">
        <w:rPr>
          <w:rStyle w:val="a5"/>
          <w:rFonts w:ascii="Times New Roman" w:hAnsi="Times New Roman" w:cs="Times New Roman"/>
          <w:b/>
          <w:sz w:val="24"/>
          <w:szCs w:val="24"/>
        </w:rPr>
        <w:footnoteReference w:id="6"/>
      </w:r>
      <w:r w:rsidRPr="00765D42">
        <w:rPr>
          <w:rFonts w:ascii="Times New Roman" w:hAnsi="Times New Roman" w:cs="Times New Roman"/>
          <w:sz w:val="24"/>
          <w:szCs w:val="24"/>
        </w:rPr>
        <w:t xml:space="preserve"> </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8.1. Обеспечение исполнения настоящего Контракта установлено в размере </w:t>
      </w:r>
      <w:r w:rsidR="003D7039">
        <w:rPr>
          <w:rFonts w:ascii="Times New Roman" w:hAnsi="Times New Roman" w:cs="Times New Roman"/>
        </w:rPr>
        <w:t>620007,4</w:t>
      </w:r>
      <w:r w:rsidR="00DD5DB9" w:rsidRPr="00466A41">
        <w:rPr>
          <w:rFonts w:ascii="Times New Roman" w:hAnsi="Times New Roman" w:cs="Times New Roman"/>
          <w:sz w:val="24"/>
          <w:szCs w:val="24"/>
        </w:rPr>
        <w:t> рублей</w:t>
      </w:r>
      <w:r w:rsidR="004B2CFF" w:rsidRPr="00765D4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единиц услуги), Исполнитель предоставляет обеспечение исполнения Контракта с учетом положений </w:t>
      </w:r>
      <w:hyperlink r:id="rId45">
        <w:r w:rsidRPr="00765D42">
          <w:rPr>
            <w:rFonts w:ascii="Times New Roman" w:hAnsi="Times New Roman" w:cs="Times New Roman"/>
            <w:sz w:val="24"/>
            <w:szCs w:val="24"/>
          </w:rPr>
          <w:t>статьи 37</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8.1.1. Обеспечение исполнения настоящего Контракта обеспечивает все обязательства Исполнителя, предусмотренные настоящим Контрактом, включая: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исполнение основного обязательства по оказанию услуг;</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предоставление Исполнителем Заказчику предусмотренных настоящим Контрактом и приложениями к нему результатов, включая отчетные документы;</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соблюдение</w:t>
      </w:r>
      <w:r w:rsidR="00193D22" w:rsidRPr="00765D42">
        <w:rPr>
          <w:rFonts w:ascii="Times New Roman" w:hAnsi="Times New Roman" w:cs="Times New Roman"/>
          <w:sz w:val="24"/>
          <w:szCs w:val="24"/>
        </w:rPr>
        <w:t xml:space="preserve"> сроков оказания услуг (этапов)</w:t>
      </w:r>
      <w:r w:rsidRPr="00765D4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lastRenderedPageBreak/>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8.2. Обеспечение исполнения Контракта предоставлено Исполнителем в виде </w:t>
      </w:r>
      <w:r w:rsidRPr="008270AE">
        <w:rPr>
          <w:rFonts w:ascii="Times New Roman" w:hAnsi="Times New Roman" w:cs="Times New Roman"/>
          <w:sz w:val="24"/>
          <w:szCs w:val="24"/>
          <w:highlight w:val="yellow"/>
        </w:rPr>
        <w:t>______________________</w:t>
      </w:r>
      <w:r w:rsidRPr="00765D4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Исполнение контракта может обеспечиваться предоставлением независимой гарантии, соответствующей требованиям </w:t>
      </w:r>
      <w:hyperlink r:id="rId46">
        <w:r w:rsidRPr="00765D42">
          <w:rPr>
            <w:rFonts w:ascii="Times New Roman" w:hAnsi="Times New Roman" w:cs="Times New Roman"/>
            <w:sz w:val="24"/>
            <w:szCs w:val="24"/>
          </w:rPr>
          <w:t>статьи 45</w:t>
        </w:r>
      </w:hyperlink>
      <w:r w:rsidRPr="00765D42">
        <w:rPr>
          <w:rFonts w:ascii="Times New Roman" w:hAnsi="Times New Roman" w:cs="Times New Roman"/>
          <w:sz w:val="24"/>
          <w:szCs w:val="24"/>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7">
        <w:r w:rsidRPr="00765D42">
          <w:rPr>
            <w:rFonts w:ascii="Times New Roman" w:hAnsi="Times New Roman" w:cs="Times New Roman"/>
            <w:sz w:val="24"/>
            <w:szCs w:val="24"/>
          </w:rPr>
          <w:t>статьей 95</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8.2.1. Независимая гарантия должна быть безотзывной и должна содержать условия, предусмотренные </w:t>
      </w:r>
      <w:hyperlink r:id="rId48">
        <w:r w:rsidRPr="00765D42">
          <w:rPr>
            <w:rFonts w:ascii="Times New Roman" w:hAnsi="Times New Roman" w:cs="Times New Roman"/>
            <w:sz w:val="24"/>
            <w:szCs w:val="24"/>
          </w:rPr>
          <w:t>пунктами 1</w:t>
        </w:r>
      </w:hyperlink>
      <w:r w:rsidRPr="00765D42">
        <w:rPr>
          <w:rFonts w:ascii="Times New Roman" w:hAnsi="Times New Roman" w:cs="Times New Roman"/>
          <w:sz w:val="24"/>
          <w:szCs w:val="24"/>
        </w:rPr>
        <w:t xml:space="preserve"> - </w:t>
      </w:r>
      <w:hyperlink r:id="rId49">
        <w:r w:rsidRPr="00765D42">
          <w:rPr>
            <w:rFonts w:ascii="Times New Roman" w:hAnsi="Times New Roman" w:cs="Times New Roman"/>
            <w:sz w:val="24"/>
            <w:szCs w:val="24"/>
          </w:rPr>
          <w:t>7 части 2</w:t>
        </w:r>
      </w:hyperlink>
      <w:r w:rsidRPr="00765D42">
        <w:rPr>
          <w:rFonts w:ascii="Times New Roman" w:hAnsi="Times New Roman" w:cs="Times New Roman"/>
          <w:sz w:val="24"/>
          <w:szCs w:val="24"/>
        </w:rPr>
        <w:t xml:space="preserve"> и </w:t>
      </w:r>
      <w:hyperlink r:id="rId50">
        <w:r w:rsidRPr="00765D42">
          <w:rPr>
            <w:rFonts w:ascii="Times New Roman" w:hAnsi="Times New Roman" w:cs="Times New Roman"/>
            <w:sz w:val="24"/>
            <w:szCs w:val="24"/>
          </w:rPr>
          <w:t>частью 3 статьи 45</w:t>
        </w:r>
      </w:hyperlink>
      <w:r w:rsidRPr="00765D42">
        <w:rPr>
          <w:rFonts w:ascii="Times New Roman" w:hAnsi="Times New Roman" w:cs="Times New Roman"/>
          <w:sz w:val="24"/>
          <w:szCs w:val="24"/>
        </w:rPr>
        <w:t xml:space="preserve"> Закона, и соответствовать дополнительным требованиям, установленным Правительством Российской Федерации во исполнение </w:t>
      </w:r>
      <w:hyperlink r:id="rId51">
        <w:r w:rsidRPr="00765D42">
          <w:rPr>
            <w:rFonts w:ascii="Times New Roman" w:hAnsi="Times New Roman" w:cs="Times New Roman"/>
            <w:sz w:val="24"/>
            <w:szCs w:val="24"/>
          </w:rPr>
          <w:t>части 8.2 статьи 45</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0" w:name="P578"/>
      <w:bookmarkEnd w:id="20"/>
      <w:r w:rsidRPr="00765D42">
        <w:rPr>
          <w:rFonts w:ascii="Times New Roman" w:hAnsi="Times New Roman" w:cs="Times New Roman"/>
          <w:sz w:val="24"/>
          <w:szCs w:val="24"/>
        </w:rPr>
        <w:t xml:space="preserve">8.3. </w:t>
      </w:r>
      <w:proofErr w:type="gramStart"/>
      <w:r w:rsidRPr="00765D42">
        <w:rPr>
          <w:rFonts w:ascii="Times New Roman" w:hAnsi="Times New Roman" w:cs="Times New Roman"/>
          <w:sz w:val="24"/>
          <w:szCs w:val="24"/>
        </w:rPr>
        <w:t xml:space="preserve">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582">
        <w:r w:rsidRPr="00765D42">
          <w:rPr>
            <w:rFonts w:ascii="Times New Roman" w:hAnsi="Times New Roman" w:cs="Times New Roman"/>
            <w:sz w:val="24"/>
            <w:szCs w:val="24"/>
          </w:rPr>
          <w:t>пунктами 8.4</w:t>
        </w:r>
      </w:hyperlink>
      <w:r w:rsidRPr="00765D42">
        <w:rPr>
          <w:rFonts w:ascii="Times New Roman" w:hAnsi="Times New Roman" w:cs="Times New Roman"/>
          <w:sz w:val="24"/>
          <w:szCs w:val="24"/>
        </w:rPr>
        <w:t xml:space="preserve"> - </w:t>
      </w:r>
      <w:hyperlink w:anchor="P584">
        <w:r w:rsidRPr="00765D42">
          <w:rPr>
            <w:rFonts w:ascii="Times New Roman" w:hAnsi="Times New Roman" w:cs="Times New Roman"/>
            <w:sz w:val="24"/>
            <w:szCs w:val="24"/>
          </w:rPr>
          <w:t>8.6</w:t>
        </w:r>
      </w:hyperlink>
      <w:r w:rsidRPr="00765D42">
        <w:rPr>
          <w:rFonts w:ascii="Times New Roman" w:hAnsi="Times New Roman" w:cs="Times New Roman"/>
          <w:sz w:val="24"/>
          <w:szCs w:val="24"/>
        </w:rPr>
        <w:t xml:space="preserve"> настоящего Контракта, составляет не более 30 (тридцати) дней с даты исполнения Исполнителем обязательств, предусмотренных Контрактом.</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1" w:name="P582"/>
      <w:bookmarkEnd w:id="21"/>
      <w:r w:rsidRPr="00765D42">
        <w:rPr>
          <w:rFonts w:ascii="Times New Roman" w:hAnsi="Times New Roman" w:cs="Times New Roman"/>
          <w:sz w:val="24"/>
          <w:szCs w:val="24"/>
        </w:rPr>
        <w:t xml:space="preserve">8.4. В ходе исполнения Контракта Исполнитель вправе изменить способ обеспечения исполнения Контракта </w:t>
      </w:r>
      <w:proofErr w:type="gramStart"/>
      <w:r w:rsidRPr="00765D42">
        <w:rPr>
          <w:rFonts w:ascii="Times New Roman" w:hAnsi="Times New Roman" w:cs="Times New Roman"/>
          <w:sz w:val="24"/>
          <w:szCs w:val="24"/>
        </w:rPr>
        <w:t>и(</w:t>
      </w:r>
      <w:proofErr w:type="gramEnd"/>
      <w:r w:rsidRPr="00765D42">
        <w:rPr>
          <w:rFonts w:ascii="Times New Roman" w:hAnsi="Times New Roman" w:cs="Times New Roman"/>
          <w:sz w:val="24"/>
          <w:szCs w:val="24"/>
        </w:rPr>
        <w:t xml:space="preserve">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4">
        <w:r w:rsidRPr="00765D42">
          <w:rPr>
            <w:rFonts w:ascii="Times New Roman" w:hAnsi="Times New Roman" w:cs="Times New Roman"/>
            <w:sz w:val="24"/>
            <w:szCs w:val="24"/>
          </w:rPr>
          <w:t>пунктами 8.6</w:t>
        </w:r>
      </w:hyperlink>
      <w:r w:rsidRPr="00765D42">
        <w:rPr>
          <w:rFonts w:ascii="Times New Roman" w:hAnsi="Times New Roman" w:cs="Times New Roman"/>
          <w:sz w:val="24"/>
          <w:szCs w:val="24"/>
        </w:rPr>
        <w:t xml:space="preserve"> и </w:t>
      </w:r>
      <w:hyperlink w:anchor="P585">
        <w:r w:rsidRPr="00765D42">
          <w:rPr>
            <w:rFonts w:ascii="Times New Roman" w:hAnsi="Times New Roman" w:cs="Times New Roman"/>
            <w:sz w:val="24"/>
            <w:szCs w:val="24"/>
          </w:rPr>
          <w:t>8.7</w:t>
        </w:r>
      </w:hyperlink>
      <w:r w:rsidRPr="00765D42">
        <w:rPr>
          <w:rFonts w:ascii="Times New Roman" w:hAnsi="Times New Roman" w:cs="Times New Roman"/>
          <w:sz w:val="24"/>
          <w:szCs w:val="24"/>
        </w:rPr>
        <w:t xml:space="preserve">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2" w:name="P583"/>
      <w:bookmarkEnd w:id="22"/>
      <w:r w:rsidRPr="00765D42">
        <w:rPr>
          <w:rFonts w:ascii="Times New Roman" w:hAnsi="Times New Roman" w:cs="Times New Roman"/>
          <w:sz w:val="24"/>
          <w:szCs w:val="24"/>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3" w:name="P584"/>
      <w:bookmarkEnd w:id="23"/>
      <w:r w:rsidRPr="00765D42">
        <w:rPr>
          <w:rFonts w:ascii="Times New Roman" w:hAnsi="Times New Roman" w:cs="Times New Roman"/>
          <w:sz w:val="24"/>
          <w:szCs w:val="24"/>
        </w:rPr>
        <w:t>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w:t>
      </w:r>
      <w:proofErr w:type="gramStart"/>
      <w:r w:rsidRPr="00765D42">
        <w:rPr>
          <w:rFonts w:ascii="Times New Roman" w:hAnsi="Times New Roman" w:cs="Times New Roman"/>
          <w:sz w:val="24"/>
          <w:szCs w:val="24"/>
        </w:rPr>
        <w:t>ств дл</w:t>
      </w:r>
      <w:proofErr w:type="gramEnd"/>
      <w:r w:rsidRPr="00765D42">
        <w:rPr>
          <w:rFonts w:ascii="Times New Roman" w:hAnsi="Times New Roman" w:cs="Times New Roman"/>
          <w:sz w:val="24"/>
          <w:szCs w:val="24"/>
        </w:rPr>
        <w:t xml:space="preserve">я включения в соответствующий реестр контрактов, предусмотренный </w:t>
      </w:r>
      <w:hyperlink r:id="rId52">
        <w:r w:rsidRPr="00765D42">
          <w:rPr>
            <w:rFonts w:ascii="Times New Roman" w:hAnsi="Times New Roman" w:cs="Times New Roman"/>
            <w:sz w:val="24"/>
            <w:szCs w:val="24"/>
          </w:rPr>
          <w:t>статьей 103</w:t>
        </w:r>
      </w:hyperlink>
      <w:r w:rsidRPr="00765D42">
        <w:rPr>
          <w:rFonts w:ascii="Times New Roman" w:hAnsi="Times New Roman" w:cs="Times New Roman"/>
          <w:sz w:val="24"/>
          <w:szCs w:val="24"/>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765D42">
        <w:rPr>
          <w:rFonts w:ascii="Times New Roman" w:hAnsi="Times New Roman" w:cs="Times New Roman"/>
          <w:sz w:val="24"/>
          <w:szCs w:val="24"/>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78">
        <w:r w:rsidRPr="00765D42">
          <w:rPr>
            <w:rFonts w:ascii="Times New Roman" w:hAnsi="Times New Roman" w:cs="Times New Roman"/>
            <w:sz w:val="24"/>
            <w:szCs w:val="24"/>
          </w:rPr>
          <w:t>пунктом 8.3</w:t>
        </w:r>
      </w:hyperlink>
      <w:r w:rsidRPr="00765D42">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4" w:name="P585"/>
      <w:bookmarkEnd w:id="24"/>
      <w:r w:rsidRPr="00765D42">
        <w:rPr>
          <w:rFonts w:ascii="Times New Roman" w:hAnsi="Times New Roman" w:cs="Times New Roman"/>
          <w:sz w:val="24"/>
          <w:szCs w:val="24"/>
        </w:rPr>
        <w:t xml:space="preserve">8.7. </w:t>
      </w:r>
      <w:proofErr w:type="gramStart"/>
      <w:r w:rsidRPr="00765D42">
        <w:rPr>
          <w:rFonts w:ascii="Times New Roman" w:hAnsi="Times New Roman" w:cs="Times New Roman"/>
          <w:sz w:val="24"/>
          <w:szCs w:val="24"/>
        </w:rPr>
        <w:t xml:space="preserve">Предусмотренное </w:t>
      </w:r>
      <w:hyperlink w:anchor="P582">
        <w:r w:rsidRPr="00765D42">
          <w:rPr>
            <w:rFonts w:ascii="Times New Roman" w:hAnsi="Times New Roman" w:cs="Times New Roman"/>
            <w:sz w:val="24"/>
            <w:szCs w:val="24"/>
          </w:rPr>
          <w:t>пунктами 8.4</w:t>
        </w:r>
      </w:hyperlink>
      <w:r w:rsidRPr="00765D42">
        <w:rPr>
          <w:rFonts w:ascii="Times New Roman" w:hAnsi="Times New Roman" w:cs="Times New Roman"/>
          <w:sz w:val="24"/>
          <w:szCs w:val="24"/>
        </w:rPr>
        <w:t xml:space="preserve"> и </w:t>
      </w:r>
      <w:hyperlink w:anchor="P583">
        <w:r w:rsidRPr="00765D42">
          <w:rPr>
            <w:rFonts w:ascii="Times New Roman" w:hAnsi="Times New Roman" w:cs="Times New Roman"/>
            <w:sz w:val="24"/>
            <w:szCs w:val="24"/>
          </w:rPr>
          <w:t>8.5</w:t>
        </w:r>
      </w:hyperlink>
      <w:r w:rsidRPr="00765D42">
        <w:rPr>
          <w:rFonts w:ascii="Times New Roman" w:hAnsi="Times New Roman" w:cs="Times New Roman"/>
          <w:sz w:val="24"/>
          <w:szCs w:val="24"/>
        </w:rPr>
        <w:t xml:space="preserve"> настоящего Контракта уменьшение размера </w:t>
      </w:r>
      <w:r w:rsidRPr="00765D42">
        <w:rPr>
          <w:rFonts w:ascii="Times New Roman" w:hAnsi="Times New Roman" w:cs="Times New Roman"/>
          <w:sz w:val="24"/>
          <w:szCs w:val="24"/>
        </w:rPr>
        <w:lastRenderedPageBreak/>
        <w:t>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w:t>
      </w:r>
      <w:proofErr w:type="gramEnd"/>
      <w:r w:rsidRPr="00765D42">
        <w:rPr>
          <w:rFonts w:ascii="Times New Roman" w:hAnsi="Times New Roman" w:cs="Times New Roman"/>
          <w:sz w:val="24"/>
          <w:szCs w:val="24"/>
        </w:rPr>
        <w:t xml:space="preserve"> законодательством Российской Федерации расчеты по Контракту в части выплаты аванса подлежат казначейскому сопровождению).</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5" w:name="P586"/>
      <w:bookmarkEnd w:id="25"/>
      <w:r w:rsidRPr="00765D42">
        <w:rPr>
          <w:rFonts w:ascii="Times New Roman" w:hAnsi="Times New Roman" w:cs="Times New Roman"/>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82">
        <w:r w:rsidRPr="00765D42">
          <w:rPr>
            <w:rFonts w:ascii="Times New Roman" w:hAnsi="Times New Roman" w:cs="Times New Roman"/>
            <w:sz w:val="24"/>
            <w:szCs w:val="24"/>
          </w:rPr>
          <w:t>пунктами 8.4</w:t>
        </w:r>
      </w:hyperlink>
      <w:r w:rsidRPr="00765D42">
        <w:rPr>
          <w:rFonts w:ascii="Times New Roman" w:hAnsi="Times New Roman" w:cs="Times New Roman"/>
          <w:sz w:val="24"/>
          <w:szCs w:val="24"/>
        </w:rPr>
        <w:t xml:space="preserve"> - </w:t>
      </w:r>
      <w:hyperlink w:anchor="P585">
        <w:r w:rsidRPr="00765D42">
          <w:rPr>
            <w:rFonts w:ascii="Times New Roman" w:hAnsi="Times New Roman" w:cs="Times New Roman"/>
            <w:sz w:val="24"/>
            <w:szCs w:val="24"/>
          </w:rPr>
          <w:t>8.7</w:t>
        </w:r>
      </w:hyperlink>
      <w:r w:rsidRPr="00765D42">
        <w:rPr>
          <w:rFonts w:ascii="Times New Roman" w:hAnsi="Times New Roman" w:cs="Times New Roman"/>
          <w:sz w:val="24"/>
          <w:szCs w:val="24"/>
        </w:rPr>
        <w:t xml:space="preserve"> настоящего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8.9. </w:t>
      </w:r>
      <w:proofErr w:type="gramStart"/>
      <w:r w:rsidRPr="00765D42">
        <w:rPr>
          <w:rFonts w:ascii="Times New Roman" w:hAnsi="Times New Roman" w:cs="Times New Roman"/>
          <w:sz w:val="24"/>
          <w:szCs w:val="24"/>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w:t>
      </w:r>
      <w:proofErr w:type="gramEnd"/>
      <w:r w:rsidRPr="00765D42">
        <w:rPr>
          <w:rFonts w:ascii="Times New Roman" w:hAnsi="Times New Roman" w:cs="Times New Roman"/>
          <w:sz w:val="24"/>
          <w:szCs w:val="24"/>
        </w:rPr>
        <w:t>,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8.10. Исключение банка из перечня, предусмотренного </w:t>
      </w:r>
      <w:hyperlink r:id="rId53">
        <w:r w:rsidRPr="00765D42">
          <w:rPr>
            <w:rFonts w:ascii="Times New Roman" w:hAnsi="Times New Roman" w:cs="Times New Roman"/>
            <w:sz w:val="24"/>
            <w:szCs w:val="24"/>
          </w:rPr>
          <w:t>частью 1.2 статьи 45</w:t>
        </w:r>
      </w:hyperlink>
      <w:r w:rsidRPr="00765D42">
        <w:rPr>
          <w:rFonts w:ascii="Times New Roman" w:hAnsi="Times New Roman" w:cs="Times New Roman"/>
          <w:sz w:val="24"/>
          <w:szCs w:val="24"/>
        </w:rPr>
        <w:t xml:space="preserve"> Закона, региональной гарантийной организации из перечня, предусмотренного </w:t>
      </w:r>
      <w:hyperlink r:id="rId54">
        <w:r w:rsidRPr="00765D42">
          <w:rPr>
            <w:rFonts w:ascii="Times New Roman" w:hAnsi="Times New Roman" w:cs="Times New Roman"/>
            <w:sz w:val="24"/>
            <w:szCs w:val="24"/>
          </w:rPr>
          <w:t>частью 1.7 статьи 45</w:t>
        </w:r>
      </w:hyperlink>
      <w:r w:rsidRPr="00765D42">
        <w:rPr>
          <w:rFonts w:ascii="Times New Roman" w:hAnsi="Times New Roman" w:cs="Times New Roman"/>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8.11. Уменьшение в соответствии с </w:t>
      </w:r>
      <w:hyperlink w:anchor="P582">
        <w:r w:rsidRPr="00765D42">
          <w:rPr>
            <w:rFonts w:ascii="Times New Roman" w:hAnsi="Times New Roman" w:cs="Times New Roman"/>
            <w:sz w:val="24"/>
            <w:szCs w:val="24"/>
          </w:rPr>
          <w:t>пунктами 8.4</w:t>
        </w:r>
      </w:hyperlink>
      <w:r w:rsidRPr="00765D42">
        <w:rPr>
          <w:rFonts w:ascii="Times New Roman" w:hAnsi="Times New Roman" w:cs="Times New Roman"/>
          <w:sz w:val="24"/>
          <w:szCs w:val="24"/>
        </w:rPr>
        <w:t xml:space="preserve">, </w:t>
      </w:r>
      <w:hyperlink w:anchor="P583">
        <w:r w:rsidRPr="00765D42">
          <w:rPr>
            <w:rFonts w:ascii="Times New Roman" w:hAnsi="Times New Roman" w:cs="Times New Roman"/>
            <w:sz w:val="24"/>
            <w:szCs w:val="24"/>
          </w:rPr>
          <w:t>8.5</w:t>
        </w:r>
      </w:hyperlink>
      <w:r w:rsidRPr="00765D42">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4">
        <w:r w:rsidRPr="00765D42">
          <w:rPr>
            <w:rFonts w:ascii="Times New Roman" w:hAnsi="Times New Roman" w:cs="Times New Roman"/>
            <w:sz w:val="24"/>
            <w:szCs w:val="24"/>
          </w:rPr>
          <w:t>пунктом 8.6</w:t>
        </w:r>
      </w:hyperlink>
      <w:r w:rsidRPr="00765D42">
        <w:rPr>
          <w:rFonts w:ascii="Times New Roman" w:hAnsi="Times New Roman" w:cs="Times New Roman"/>
          <w:sz w:val="24"/>
          <w:szCs w:val="24"/>
        </w:rPr>
        <w:t xml:space="preserve"> настоящего Контракта информации в соответствующий реестр контрактов, предусмотренный </w:t>
      </w:r>
      <w:hyperlink r:id="rId55">
        <w:r w:rsidRPr="00765D42">
          <w:rPr>
            <w:rFonts w:ascii="Times New Roman" w:hAnsi="Times New Roman" w:cs="Times New Roman"/>
            <w:sz w:val="24"/>
            <w:szCs w:val="24"/>
          </w:rPr>
          <w:t>статьей 103</w:t>
        </w:r>
      </w:hyperlink>
      <w:r w:rsidRPr="00765D42">
        <w:rPr>
          <w:rFonts w:ascii="Times New Roman" w:hAnsi="Times New Roman" w:cs="Times New Roman"/>
          <w:sz w:val="24"/>
          <w:szCs w:val="24"/>
        </w:rPr>
        <w:t xml:space="preserve"> Закона.</w:t>
      </w:r>
    </w:p>
    <w:p w:rsidR="00336DD9"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8.12. В случае предоставления нового обеспечения исполнения Контракта в соответствии с </w:t>
      </w:r>
      <w:hyperlink r:id="rId56">
        <w:r w:rsidRPr="00765D42">
          <w:rPr>
            <w:rFonts w:ascii="Times New Roman" w:hAnsi="Times New Roman" w:cs="Times New Roman"/>
            <w:sz w:val="24"/>
            <w:szCs w:val="24"/>
          </w:rPr>
          <w:t>частью 30 статьи 34</w:t>
        </w:r>
      </w:hyperlink>
      <w:r w:rsidRPr="00765D42">
        <w:rPr>
          <w:rFonts w:ascii="Times New Roman" w:hAnsi="Times New Roman" w:cs="Times New Roman"/>
          <w:sz w:val="24"/>
          <w:szCs w:val="24"/>
        </w:rPr>
        <w:t xml:space="preserve">, </w:t>
      </w:r>
      <w:hyperlink r:id="rId57">
        <w:r w:rsidRPr="00765D42">
          <w:rPr>
            <w:rFonts w:ascii="Times New Roman" w:hAnsi="Times New Roman" w:cs="Times New Roman"/>
            <w:sz w:val="24"/>
            <w:szCs w:val="24"/>
          </w:rPr>
          <w:t>частью 7 статьи 96</w:t>
        </w:r>
      </w:hyperlink>
      <w:r w:rsidRPr="00765D42">
        <w:rPr>
          <w:rFonts w:ascii="Times New Roman" w:hAnsi="Times New Roman" w:cs="Times New Roman"/>
          <w:sz w:val="24"/>
          <w:szCs w:val="24"/>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9. Обстоятельства непреодолимой силы</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6" w:name="P598"/>
      <w:bookmarkEnd w:id="26"/>
      <w:r w:rsidRPr="00765D42">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591F26" w:rsidRPr="00765D42">
        <w:rPr>
          <w:rFonts w:ascii="Times New Roman" w:eastAsia="Times New Roman" w:hAnsi="Times New Roman" w:cs="Times New Roman"/>
          <w:sz w:val="24"/>
          <w:szCs w:val="24"/>
        </w:rPr>
        <w:t xml:space="preserve">3 (трех) календарных дней </w:t>
      </w:r>
      <w:r w:rsidRPr="00765D42">
        <w:rPr>
          <w:rFonts w:ascii="Times New Roman" w:hAnsi="Times New Roman" w:cs="Times New Roman"/>
          <w:sz w:val="24"/>
          <w:szCs w:val="24"/>
        </w:rPr>
        <w:t>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7" w:name="P602"/>
      <w:bookmarkEnd w:id="27"/>
      <w:r w:rsidRPr="00765D42">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598">
        <w:r w:rsidRPr="00765D42">
          <w:rPr>
            <w:rFonts w:ascii="Times New Roman" w:hAnsi="Times New Roman" w:cs="Times New Roman"/>
            <w:sz w:val="24"/>
            <w:szCs w:val="24"/>
          </w:rPr>
          <w:t>пунктах 9.2</w:t>
        </w:r>
      </w:hyperlink>
      <w:r w:rsidRPr="00765D42">
        <w:rPr>
          <w:rFonts w:ascii="Times New Roman" w:hAnsi="Times New Roman" w:cs="Times New Roman"/>
          <w:sz w:val="24"/>
          <w:szCs w:val="24"/>
        </w:rPr>
        <w:t xml:space="preserve"> - </w:t>
      </w:r>
      <w:hyperlink w:anchor="P602">
        <w:r w:rsidRPr="00765D42">
          <w:rPr>
            <w:rFonts w:ascii="Times New Roman" w:hAnsi="Times New Roman" w:cs="Times New Roman"/>
            <w:sz w:val="24"/>
            <w:szCs w:val="24"/>
          </w:rPr>
          <w:t>9.3</w:t>
        </w:r>
      </w:hyperlink>
      <w:r w:rsidRPr="00765D42">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w:t>
      </w:r>
      <w:proofErr w:type="gramStart"/>
      <w:r w:rsidRPr="00765D42">
        <w:rPr>
          <w:rFonts w:ascii="Times New Roman" w:hAnsi="Times New Roman" w:cs="Times New Roman"/>
          <w:sz w:val="24"/>
          <w:szCs w:val="24"/>
        </w:rPr>
        <w:t>и(</w:t>
      </w:r>
      <w:proofErr w:type="gramEnd"/>
      <w:r w:rsidRPr="00765D42">
        <w:rPr>
          <w:rFonts w:ascii="Times New Roman" w:hAnsi="Times New Roman" w:cs="Times New Roman"/>
          <w:sz w:val="24"/>
          <w:szCs w:val="24"/>
        </w:rPr>
        <w:t xml:space="preserve">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w:t>
      </w:r>
      <w:proofErr w:type="gramStart"/>
      <w:r w:rsidRPr="00765D42">
        <w:rPr>
          <w:rFonts w:ascii="Times New Roman" w:hAnsi="Times New Roman" w:cs="Times New Roman"/>
          <w:sz w:val="24"/>
          <w:szCs w:val="24"/>
        </w:rPr>
        <w:t>и(</w:t>
      </w:r>
      <w:proofErr w:type="gramEnd"/>
      <w:r w:rsidRPr="00765D42">
        <w:rPr>
          <w:rFonts w:ascii="Times New Roman" w:hAnsi="Times New Roman" w:cs="Times New Roman"/>
          <w:sz w:val="24"/>
          <w:szCs w:val="24"/>
        </w:rPr>
        <w:t>или) ненадлежащим исполнением обязательств по настоящему Контракту.</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591F26" w:rsidRPr="00765D42">
        <w:rPr>
          <w:rFonts w:ascii="Times New Roman" w:eastAsia="Times New Roman" w:hAnsi="Times New Roman" w:cs="Times New Roman"/>
          <w:sz w:val="24"/>
          <w:szCs w:val="24"/>
        </w:rPr>
        <w:t>90 (девяноста) календарных дней</w:t>
      </w:r>
      <w:r w:rsidRPr="00765D42">
        <w:rPr>
          <w:rFonts w:ascii="Times New Roman" w:hAnsi="Times New Roman" w:cs="Times New Roman"/>
          <w:sz w:val="24"/>
          <w:szCs w:val="24"/>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65D42" w:rsidRPr="00765D42" w:rsidRDefault="00765D42" w:rsidP="00441520">
      <w:pPr>
        <w:pStyle w:val="ConsPlusNormal"/>
        <w:spacing w:line="20" w:lineRule="atLeast"/>
        <w:ind w:firstLine="540"/>
        <w:contextualSpacing/>
        <w:jc w:val="both"/>
        <w:rPr>
          <w:rFonts w:ascii="Times New Roman" w:hAnsi="Times New Roman" w:cs="Times New Roman"/>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10. Рассмотрение и разрешение споров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8">
        <w:r w:rsidRPr="00765D42">
          <w:rPr>
            <w:rFonts w:ascii="Times New Roman" w:hAnsi="Times New Roman" w:cs="Times New Roman"/>
            <w:sz w:val="24"/>
            <w:szCs w:val="24"/>
          </w:rPr>
          <w:t>части 5 статьи 4</w:t>
        </w:r>
      </w:hyperlink>
      <w:r w:rsidRPr="00765D42">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10.4. Претензии должны быть направлены одной Стороной другой Стороне в порядке, предусмотренном </w:t>
      </w:r>
      <w:hyperlink w:anchor="P714">
        <w:r w:rsidRPr="00765D42">
          <w:rPr>
            <w:rFonts w:ascii="Times New Roman" w:hAnsi="Times New Roman" w:cs="Times New Roman"/>
            <w:sz w:val="24"/>
            <w:szCs w:val="24"/>
          </w:rPr>
          <w:t>пунктом 13.3.1</w:t>
        </w:r>
      </w:hyperlink>
      <w:r w:rsidRPr="00765D42">
        <w:rPr>
          <w:rFonts w:ascii="Times New Roman" w:hAnsi="Times New Roman" w:cs="Times New Roman"/>
          <w:sz w:val="24"/>
          <w:szCs w:val="24"/>
        </w:rPr>
        <w:t xml:space="preserve"> Контракта</w:t>
      </w:r>
      <w:r w:rsidR="007F733E" w:rsidRPr="00765D42">
        <w:rPr>
          <w:rFonts w:ascii="Times New Roman" w:hAnsi="Times New Roman" w:cs="Times New Roman"/>
          <w:sz w:val="24"/>
          <w:szCs w:val="24"/>
        </w:rPr>
        <w:t>.</w:t>
      </w:r>
    </w:p>
    <w:p w:rsidR="007F733E" w:rsidRPr="00765D42" w:rsidRDefault="00336DD9"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r w:rsidRPr="00765D42">
        <w:rPr>
          <w:rFonts w:ascii="Times New Roman" w:hAnsi="Times New Roman" w:cs="Times New Roman"/>
          <w:sz w:val="24"/>
          <w:szCs w:val="24"/>
        </w:rPr>
        <w:t xml:space="preserve">10.5. </w:t>
      </w:r>
      <w:r w:rsidR="007F733E" w:rsidRPr="00765D42">
        <w:rPr>
          <w:rFonts w:ascii="Times New Roman" w:eastAsia="Times New Roman" w:hAnsi="Times New Roman" w:cs="Times New Roman"/>
          <w:sz w:val="24"/>
          <w:szCs w:val="24"/>
          <w:lang w:eastAsia="ru-RU"/>
        </w:rPr>
        <w:t xml:space="preserve">Сторона должна дать в письменной форме ответ на претензию по существу в срок не позднее 10 (десяти) календарных дней </w:t>
      </w:r>
      <w:proofErr w:type="gramStart"/>
      <w:r w:rsidR="007F733E" w:rsidRPr="00765D42">
        <w:rPr>
          <w:rFonts w:ascii="Times New Roman" w:eastAsia="Times New Roman" w:hAnsi="Times New Roman" w:cs="Times New Roman"/>
          <w:sz w:val="24"/>
          <w:szCs w:val="24"/>
          <w:lang w:eastAsia="ru-RU"/>
        </w:rPr>
        <w:t>с даты получения</w:t>
      </w:r>
      <w:proofErr w:type="gramEnd"/>
      <w:r w:rsidR="007F733E" w:rsidRPr="00765D42">
        <w:rPr>
          <w:rFonts w:ascii="Times New Roman" w:eastAsia="Times New Roman" w:hAnsi="Times New Roman" w:cs="Times New Roman"/>
          <w:sz w:val="24"/>
          <w:szCs w:val="24"/>
          <w:lang w:eastAsia="ru-RU"/>
        </w:rPr>
        <w:t xml:space="preserve"> претензии.</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w:t>
      </w:r>
      <w:proofErr w:type="gramStart"/>
      <w:r w:rsidRPr="00765D42">
        <w:rPr>
          <w:rFonts w:ascii="Times New Roman" w:hAnsi="Times New Roman" w:cs="Times New Roman"/>
          <w:sz w:val="24"/>
          <w:szCs w:val="24"/>
        </w:rPr>
        <w:t>и(</w:t>
      </w:r>
      <w:proofErr w:type="gramEnd"/>
      <w:r w:rsidRPr="00765D42">
        <w:rPr>
          <w:rFonts w:ascii="Times New Roman" w:hAnsi="Times New Roman" w:cs="Times New Roman"/>
          <w:sz w:val="24"/>
          <w:szCs w:val="24"/>
        </w:rPr>
        <w:t>или) нормативные правовые акты; требования;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 дата и регистрационный номер претензии; подпись уполномоченного лица; перечень прилагаемых документов.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765D42">
        <w:rPr>
          <w:rFonts w:ascii="Times New Roman" w:hAnsi="Times New Roman" w:cs="Times New Roman"/>
          <w:sz w:val="24"/>
          <w:szCs w:val="24"/>
        </w:rPr>
        <w:t>истребуемая</w:t>
      </w:r>
      <w:proofErr w:type="spellEnd"/>
      <w:r w:rsidRPr="00765D42">
        <w:rPr>
          <w:rFonts w:ascii="Times New Roman" w:hAnsi="Times New Roman" w:cs="Times New Roman"/>
          <w:sz w:val="24"/>
          <w:szCs w:val="24"/>
        </w:rPr>
        <w:t xml:space="preserve"> денежная сумма и ее полный и обоснованный расчет.</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10.10. </w:t>
      </w:r>
      <w:proofErr w:type="gramStart"/>
      <w:r w:rsidRPr="00765D42">
        <w:rPr>
          <w:rFonts w:ascii="Times New Roman" w:hAnsi="Times New Roman" w:cs="Times New Roman"/>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10.11. </w:t>
      </w:r>
      <w:proofErr w:type="gramStart"/>
      <w:r w:rsidRPr="00765D42">
        <w:rPr>
          <w:rFonts w:ascii="Times New Roman" w:hAnsi="Times New Roman" w:cs="Times New Roman"/>
          <w:sz w:val="24"/>
          <w:szCs w:val="24"/>
        </w:rPr>
        <w:t xml:space="preserve">В силу требований </w:t>
      </w:r>
      <w:hyperlink r:id="rId59">
        <w:r w:rsidRPr="00765D42">
          <w:rPr>
            <w:rFonts w:ascii="Times New Roman" w:hAnsi="Times New Roman" w:cs="Times New Roman"/>
            <w:sz w:val="24"/>
            <w:szCs w:val="24"/>
          </w:rPr>
          <w:t>части 5 статьи 4</w:t>
        </w:r>
      </w:hyperlink>
      <w:r w:rsidRPr="00765D42">
        <w:rPr>
          <w:rFonts w:ascii="Times New Roman" w:hAnsi="Times New Roman" w:cs="Times New Roman"/>
          <w:sz w:val="24"/>
          <w:szCs w:val="24"/>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w:t>
      </w:r>
      <w:r w:rsidRPr="00765D42">
        <w:rPr>
          <w:rFonts w:ascii="Times New Roman" w:hAnsi="Times New Roman" w:cs="Times New Roman"/>
          <w:sz w:val="24"/>
          <w:szCs w:val="24"/>
        </w:rPr>
        <w:lastRenderedPageBreak/>
        <w:t>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roofErr w:type="gramEnd"/>
    </w:p>
    <w:p w:rsidR="00DC3954" w:rsidRPr="00765D42" w:rsidRDefault="00DC3954" w:rsidP="00441520">
      <w:pPr>
        <w:pStyle w:val="ConsPlusNormal"/>
        <w:spacing w:line="20" w:lineRule="atLeast"/>
        <w:contextualSpacing/>
        <w:outlineLvl w:val="0"/>
        <w:rPr>
          <w:rFonts w:ascii="Times New Roman" w:hAnsi="Times New Roman" w:cs="Times New Roman"/>
          <w:b/>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11. Срок действия Контракта, срок исполнения Контракта,</w:t>
      </w:r>
    </w:p>
    <w:p w:rsidR="00336DD9" w:rsidRPr="00765D42" w:rsidRDefault="00336DD9" w:rsidP="00441520">
      <w:pPr>
        <w:pStyle w:val="ConsPlusNormal"/>
        <w:spacing w:line="20" w:lineRule="atLeast"/>
        <w:contextualSpacing/>
        <w:jc w:val="center"/>
        <w:rPr>
          <w:rFonts w:ascii="Times New Roman" w:hAnsi="Times New Roman" w:cs="Times New Roman"/>
          <w:sz w:val="24"/>
          <w:szCs w:val="24"/>
        </w:rPr>
      </w:pPr>
      <w:r w:rsidRPr="00765D42">
        <w:rPr>
          <w:rFonts w:ascii="Times New Roman" w:hAnsi="Times New Roman" w:cs="Times New Roman"/>
          <w:b/>
          <w:sz w:val="24"/>
          <w:szCs w:val="24"/>
        </w:rPr>
        <w:t>порядок изменения и расторжения Контракта</w:t>
      </w:r>
    </w:p>
    <w:p w:rsidR="00336DD9" w:rsidRPr="00765D42" w:rsidRDefault="00336DD9" w:rsidP="00441520">
      <w:pPr>
        <w:pStyle w:val="ConsPlusNormal"/>
        <w:spacing w:line="20" w:lineRule="atLeast"/>
        <w:contextualSpacing/>
        <w:jc w:val="both"/>
        <w:rPr>
          <w:rFonts w:ascii="Times New Roman" w:hAnsi="Times New Roman" w:cs="Times New Roman"/>
          <w:sz w:val="24"/>
          <w:szCs w:val="24"/>
        </w:rPr>
      </w:pP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28" w:name="P631"/>
      <w:bookmarkEnd w:id="28"/>
      <w:r w:rsidRPr="00765D42">
        <w:rPr>
          <w:rFonts w:ascii="Times New Roman" w:hAnsi="Times New Roman" w:cs="Times New Roman"/>
          <w:sz w:val="24"/>
          <w:szCs w:val="24"/>
        </w:rPr>
        <w:t xml:space="preserve">11.1. </w:t>
      </w:r>
      <w:proofErr w:type="gramStart"/>
      <w:r w:rsidRPr="00765D42">
        <w:rPr>
          <w:rFonts w:ascii="Times New Roman" w:hAnsi="Times New Roman" w:cs="Times New Roman"/>
          <w:sz w:val="24"/>
          <w:szCs w:val="24"/>
        </w:rPr>
        <w:t xml:space="preserve">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60">
        <w:r w:rsidRPr="00765D42">
          <w:rPr>
            <w:rFonts w:ascii="Times New Roman" w:hAnsi="Times New Roman" w:cs="Times New Roman"/>
            <w:sz w:val="24"/>
            <w:szCs w:val="24"/>
          </w:rPr>
          <w:t>частью 5 статьи 51</w:t>
        </w:r>
      </w:hyperlink>
      <w:r w:rsidRPr="00765D42">
        <w:rPr>
          <w:rFonts w:ascii="Times New Roman" w:hAnsi="Times New Roman" w:cs="Times New Roman"/>
          <w:sz w:val="24"/>
          <w:szCs w:val="24"/>
        </w:rPr>
        <w:t xml:space="preserve"> Закона и действует по "</w:t>
      </w:r>
      <w:r w:rsidR="008A7FB7" w:rsidRPr="00765D42">
        <w:rPr>
          <w:rFonts w:ascii="Times New Roman" w:hAnsi="Times New Roman" w:cs="Times New Roman"/>
          <w:sz w:val="24"/>
          <w:szCs w:val="24"/>
        </w:rPr>
        <w:t>31</w:t>
      </w:r>
      <w:r w:rsidRPr="00765D42">
        <w:rPr>
          <w:rFonts w:ascii="Times New Roman" w:hAnsi="Times New Roman" w:cs="Times New Roman"/>
          <w:sz w:val="24"/>
          <w:szCs w:val="24"/>
        </w:rPr>
        <w:t xml:space="preserve">" </w:t>
      </w:r>
      <w:r w:rsidR="007F733E" w:rsidRPr="00765D42">
        <w:rPr>
          <w:rFonts w:ascii="Times New Roman" w:hAnsi="Times New Roman" w:cs="Times New Roman"/>
          <w:sz w:val="24"/>
          <w:szCs w:val="24"/>
        </w:rPr>
        <w:t>июля 202</w:t>
      </w:r>
      <w:r w:rsidR="008A7FB7" w:rsidRPr="00765D42">
        <w:rPr>
          <w:rFonts w:ascii="Times New Roman" w:hAnsi="Times New Roman" w:cs="Times New Roman"/>
          <w:sz w:val="24"/>
          <w:szCs w:val="24"/>
        </w:rPr>
        <w:t>6</w:t>
      </w:r>
      <w:r w:rsidR="007F733E" w:rsidRPr="00765D42">
        <w:rPr>
          <w:rFonts w:ascii="Times New Roman" w:hAnsi="Times New Roman" w:cs="Times New Roman"/>
          <w:sz w:val="24"/>
          <w:szCs w:val="24"/>
        </w:rPr>
        <w:t xml:space="preserve"> года</w:t>
      </w:r>
      <w:r w:rsidRPr="00765D42">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Окончание срока действия Контракта не влечет прекращение обязатель</w:t>
      </w:r>
      <w:proofErr w:type="gramStart"/>
      <w:r w:rsidRPr="00765D42">
        <w:rPr>
          <w:rFonts w:ascii="Times New Roman" w:hAnsi="Times New Roman" w:cs="Times New Roman"/>
          <w:sz w:val="24"/>
          <w:szCs w:val="24"/>
        </w:rPr>
        <w:t>ств Ст</w:t>
      </w:r>
      <w:proofErr w:type="gramEnd"/>
      <w:r w:rsidRPr="00765D42">
        <w:rPr>
          <w:rFonts w:ascii="Times New Roman" w:hAnsi="Times New Roman" w:cs="Times New Roman"/>
          <w:sz w:val="24"/>
          <w:szCs w:val="24"/>
        </w:rPr>
        <w:t>орон по Контракту и не освобождает Стороны от ответственности за его нарушение.</w:t>
      </w:r>
    </w:p>
    <w:p w:rsidR="004B2CFF"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11.2. </w:t>
      </w:r>
      <w:r w:rsidR="004B2CFF" w:rsidRPr="00765D42">
        <w:rPr>
          <w:rFonts w:ascii="Times New Roman" w:hAnsi="Times New Roman" w:cs="Times New Roman"/>
          <w:sz w:val="24"/>
          <w:szCs w:val="24"/>
        </w:rPr>
        <w:t xml:space="preserve">Срок исполнения настоящего контракта: </w:t>
      </w:r>
      <w:proofErr w:type="gramStart"/>
      <w:r w:rsidR="000F463C" w:rsidRPr="00765D42">
        <w:rPr>
          <w:rFonts w:ascii="Times New Roman" w:hAnsi="Times New Roman" w:cs="Times New Roman"/>
          <w:sz w:val="24"/>
          <w:szCs w:val="24"/>
        </w:rPr>
        <w:t>с даты заключения</w:t>
      </w:r>
      <w:proofErr w:type="gramEnd"/>
      <w:r w:rsidR="000F463C" w:rsidRPr="00765D42">
        <w:rPr>
          <w:rFonts w:ascii="Times New Roman" w:hAnsi="Times New Roman" w:cs="Times New Roman"/>
          <w:sz w:val="24"/>
          <w:szCs w:val="24"/>
        </w:rPr>
        <w:t xml:space="preserve"> контракта</w:t>
      </w:r>
      <w:r w:rsidR="00D2359B" w:rsidRPr="00765D42">
        <w:rPr>
          <w:rFonts w:ascii="Times New Roman" w:hAnsi="Times New Roman" w:cs="Times New Roman"/>
          <w:sz w:val="24"/>
          <w:szCs w:val="24"/>
        </w:rPr>
        <w:t xml:space="preserve"> по 01</w:t>
      </w:r>
      <w:r w:rsidR="008A7FB7" w:rsidRPr="00765D42">
        <w:rPr>
          <w:rFonts w:ascii="Times New Roman" w:hAnsi="Times New Roman" w:cs="Times New Roman"/>
          <w:sz w:val="24"/>
          <w:szCs w:val="24"/>
        </w:rPr>
        <w:t>.0</w:t>
      </w:r>
      <w:r w:rsidR="00E873BE" w:rsidRPr="00765D42">
        <w:rPr>
          <w:rFonts w:ascii="Times New Roman" w:hAnsi="Times New Roman" w:cs="Times New Roman"/>
          <w:sz w:val="24"/>
          <w:szCs w:val="24"/>
        </w:rPr>
        <w:t>7</w:t>
      </w:r>
      <w:r w:rsidR="008A7FB7" w:rsidRPr="00765D42">
        <w:rPr>
          <w:rFonts w:ascii="Times New Roman" w:hAnsi="Times New Roman" w:cs="Times New Roman"/>
          <w:sz w:val="24"/>
          <w:szCs w:val="24"/>
        </w:rPr>
        <w:t>.2026 (включительно)</w:t>
      </w:r>
      <w:r w:rsidR="004B2CFF" w:rsidRPr="00765D42">
        <w:rPr>
          <w:rFonts w:ascii="Times New Roman" w:hAnsi="Times New Roman" w:cs="Times New Roman"/>
          <w:sz w:val="24"/>
          <w:szCs w:val="24"/>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11.3. Информация о настоящем Контракте подлежит включению в реестр контрактов, заключенных заказчиками.</w:t>
      </w:r>
    </w:p>
    <w:p w:rsidR="00F1001F" w:rsidRPr="00EA6E42" w:rsidRDefault="00F1001F" w:rsidP="00F1001F">
      <w:pPr>
        <w:widowControl w:val="0"/>
        <w:autoSpaceDE w:val="0"/>
        <w:autoSpaceDN w:val="0"/>
        <w:spacing w:after="0" w:line="20" w:lineRule="atLeast"/>
        <w:ind w:firstLine="540"/>
        <w:contextualSpacing/>
        <w:jc w:val="both"/>
        <w:rPr>
          <w:rFonts w:ascii="Times New Roman" w:eastAsiaTheme="minorEastAsia" w:hAnsi="Times New Roman" w:cs="Times New Roman"/>
          <w:sz w:val="24"/>
          <w:szCs w:val="24"/>
          <w:lang w:eastAsia="ru-RU"/>
        </w:rPr>
      </w:pPr>
      <w:bookmarkStart w:id="29" w:name="P638"/>
      <w:bookmarkEnd w:id="29"/>
      <w:r w:rsidRPr="00EA6E42">
        <w:rPr>
          <w:rFonts w:ascii="Times New Roman" w:eastAsiaTheme="minorEastAsia" w:hAnsi="Times New Roman" w:cs="Times New Roman"/>
          <w:sz w:val="24"/>
          <w:szCs w:val="24"/>
          <w:lang w:eastAsia="ru-RU"/>
        </w:rPr>
        <w:t>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Законом</w:t>
      </w:r>
      <w:r w:rsidR="00EA6E42">
        <w:rPr>
          <w:rFonts w:ascii="Times New Roman" w:eastAsiaTheme="minorEastAsia" w:hAnsi="Times New Roman" w:cs="Times New Roman"/>
          <w:sz w:val="24"/>
          <w:szCs w:val="24"/>
          <w:lang w:eastAsia="ru-RU"/>
        </w:rPr>
        <w:t>.</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11.5. Предусмотренные </w:t>
      </w:r>
      <w:hyperlink w:anchor="P638">
        <w:r w:rsidRPr="00765D42">
          <w:rPr>
            <w:rFonts w:ascii="Times New Roman" w:hAnsi="Times New Roman" w:cs="Times New Roman"/>
            <w:sz w:val="24"/>
            <w:szCs w:val="24"/>
          </w:rPr>
          <w:t>пунктом 11.4</w:t>
        </w:r>
      </w:hyperlink>
      <w:r w:rsidRPr="00765D42">
        <w:rPr>
          <w:rFonts w:ascii="Times New Roman" w:hAnsi="Times New Roman" w:cs="Times New Roman"/>
          <w:sz w:val="24"/>
          <w:szCs w:val="24"/>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61">
        <w:r w:rsidRPr="00765D42">
          <w:rPr>
            <w:rFonts w:ascii="Times New Roman" w:hAnsi="Times New Roman" w:cs="Times New Roman"/>
            <w:sz w:val="24"/>
            <w:szCs w:val="24"/>
          </w:rPr>
          <w:t>статьей 96</w:t>
        </w:r>
      </w:hyperlink>
      <w:r w:rsidRPr="00765D42">
        <w:rPr>
          <w:rFonts w:ascii="Times New Roman" w:hAnsi="Times New Roman" w:cs="Times New Roman"/>
          <w:sz w:val="24"/>
          <w:szCs w:val="24"/>
        </w:rPr>
        <w:t xml:space="preserve"> Закона. При этом: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 размер обеспечения может быть уменьшен в порядке и случаях, предусмотренных </w:t>
      </w:r>
      <w:hyperlink r:id="rId62">
        <w:r w:rsidRPr="00765D42">
          <w:rPr>
            <w:rFonts w:ascii="Times New Roman" w:hAnsi="Times New Roman" w:cs="Times New Roman"/>
            <w:sz w:val="24"/>
            <w:szCs w:val="24"/>
          </w:rPr>
          <w:t>частями 7</w:t>
        </w:r>
      </w:hyperlink>
      <w:r w:rsidRPr="00765D42">
        <w:rPr>
          <w:rFonts w:ascii="Times New Roman" w:hAnsi="Times New Roman" w:cs="Times New Roman"/>
          <w:sz w:val="24"/>
          <w:szCs w:val="24"/>
        </w:rPr>
        <w:t xml:space="preserve"> - </w:t>
      </w:r>
      <w:hyperlink r:id="rId63">
        <w:r w:rsidRPr="00765D42">
          <w:rPr>
            <w:rFonts w:ascii="Times New Roman" w:hAnsi="Times New Roman" w:cs="Times New Roman"/>
            <w:sz w:val="24"/>
            <w:szCs w:val="24"/>
          </w:rPr>
          <w:t>7.3 статьи 96</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765D42">
        <w:rPr>
          <w:rFonts w:ascii="Times New Roman" w:hAnsi="Times New Roman" w:cs="Times New Roman"/>
          <w:sz w:val="24"/>
          <w:szCs w:val="24"/>
        </w:rPr>
        <w:t>условия</w:t>
      </w:r>
      <w:proofErr w:type="gramEnd"/>
      <w:r w:rsidRPr="00765D42">
        <w:rPr>
          <w:rFonts w:ascii="Times New Roman" w:hAnsi="Times New Roman" w:cs="Times New Roman"/>
          <w:sz w:val="24"/>
          <w:szCs w:val="24"/>
        </w:rPr>
        <w:t xml:space="preserve"> ранее предоставленной Заказчику независимой гарантии;</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proofErr w:type="gramStart"/>
      <w:r w:rsidRPr="00765D42">
        <w:rPr>
          <w:rFonts w:ascii="Times New Roman" w:hAnsi="Times New Roman" w:cs="Times New Roman"/>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4) если при увеличении в соответствии со </w:t>
      </w:r>
      <w:hyperlink r:id="rId64">
        <w:r w:rsidRPr="00765D42">
          <w:rPr>
            <w:rFonts w:ascii="Times New Roman" w:hAnsi="Times New Roman" w:cs="Times New Roman"/>
            <w:sz w:val="24"/>
            <w:szCs w:val="24"/>
          </w:rPr>
          <w:t>статьей 95</w:t>
        </w:r>
      </w:hyperlink>
      <w:r w:rsidRPr="00765D42">
        <w:rPr>
          <w:rFonts w:ascii="Times New Roman" w:hAnsi="Times New Roman" w:cs="Times New Roman"/>
          <w:sz w:val="24"/>
          <w:szCs w:val="24"/>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11.6. В случае уменьшения в соответствии со </w:t>
      </w:r>
      <w:hyperlink r:id="rId65">
        <w:r w:rsidRPr="00765D42">
          <w:rPr>
            <w:rFonts w:ascii="Times New Roman" w:hAnsi="Times New Roman" w:cs="Times New Roman"/>
            <w:sz w:val="24"/>
            <w:szCs w:val="24"/>
          </w:rPr>
          <w:t>статьей 95</w:t>
        </w:r>
      </w:hyperlink>
      <w:r w:rsidRPr="00765D42">
        <w:rPr>
          <w:rFonts w:ascii="Times New Roman" w:hAnsi="Times New Roman" w:cs="Times New Roman"/>
          <w:sz w:val="24"/>
          <w:szCs w:val="24"/>
        </w:rPr>
        <w:t xml:space="preserve"> Закона цены Контракта Заказчик возвращает Исполнителю </w:t>
      </w:r>
      <w:r w:rsidR="00765D42" w:rsidRPr="00765D42">
        <w:rPr>
          <w:rFonts w:ascii="Times New Roman" w:hAnsi="Times New Roman" w:cs="Times New Roman"/>
          <w:sz w:val="24"/>
          <w:szCs w:val="24"/>
        </w:rPr>
        <w:t xml:space="preserve">внесенные в качестве обеспечения исполнения контракта </w:t>
      </w:r>
      <w:r w:rsidRPr="00765D42">
        <w:rPr>
          <w:rFonts w:ascii="Times New Roman" w:hAnsi="Times New Roman" w:cs="Times New Roman"/>
          <w:sz w:val="24"/>
          <w:szCs w:val="24"/>
        </w:rPr>
        <w:t>денежные средства в размере, пропорциональном размеру такого уменьшения цены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11.7. В случае изменения срока исполнения Контракта в соответствии с </w:t>
      </w:r>
      <w:hyperlink r:id="rId66">
        <w:r w:rsidRPr="00765D42">
          <w:rPr>
            <w:rFonts w:ascii="Times New Roman" w:hAnsi="Times New Roman" w:cs="Times New Roman"/>
            <w:sz w:val="24"/>
            <w:szCs w:val="24"/>
          </w:rPr>
          <w:t>частью 27 статьи 34</w:t>
        </w:r>
      </w:hyperlink>
      <w:r w:rsidRPr="00765D42">
        <w:rPr>
          <w:rFonts w:ascii="Times New Roman" w:hAnsi="Times New Roman" w:cs="Times New Roman"/>
          <w:sz w:val="24"/>
          <w:szCs w:val="24"/>
        </w:rPr>
        <w:t xml:space="preserve"> </w:t>
      </w:r>
      <w:proofErr w:type="gramStart"/>
      <w:r w:rsidRPr="00765D42">
        <w:rPr>
          <w:rFonts w:ascii="Times New Roman" w:hAnsi="Times New Roman" w:cs="Times New Roman"/>
          <w:sz w:val="24"/>
          <w:szCs w:val="24"/>
        </w:rPr>
        <w:t>Закона по соглашению</w:t>
      </w:r>
      <w:proofErr w:type="gramEnd"/>
      <w:r w:rsidRPr="00765D42">
        <w:rPr>
          <w:rFonts w:ascii="Times New Roman" w:hAnsi="Times New Roman" w:cs="Times New Roman"/>
          <w:sz w:val="24"/>
          <w:szCs w:val="24"/>
        </w:rPr>
        <w:t xml:space="preserve"> сторон устанавливается новый срок возврата Заказчиком Исполнителю денежных средств, внесенных в качестве обеспечения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w:t>
      </w:r>
      <w:r w:rsidR="007F733E" w:rsidRPr="00765D42">
        <w:rPr>
          <w:rFonts w:ascii="Times New Roman" w:hAnsi="Times New Roman" w:cs="Times New Roman"/>
          <w:sz w:val="24"/>
          <w:szCs w:val="24"/>
        </w:rPr>
        <w:t>8</w:t>
      </w:r>
      <w:r w:rsidRPr="00765D42">
        <w:rPr>
          <w:rFonts w:ascii="Times New Roman" w:hAnsi="Times New Roman" w:cs="Times New Roman"/>
          <w:sz w:val="24"/>
          <w:szCs w:val="24"/>
        </w:rPr>
        <w:t xml:space="preserve">. </w:t>
      </w:r>
      <w:proofErr w:type="gramStart"/>
      <w:r w:rsidR="00765D42" w:rsidRPr="00765D42">
        <w:rPr>
          <w:rFonts w:ascii="Times New Roman" w:hAnsi="Times New Roman" w:cs="Times New Roman"/>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Закона) по </w:t>
      </w:r>
      <w:r w:rsidR="00765D42" w:rsidRPr="00765D42">
        <w:rPr>
          <w:rFonts w:ascii="Times New Roman" w:hAnsi="Times New Roman" w:cs="Times New Roman"/>
          <w:sz w:val="24"/>
          <w:szCs w:val="24"/>
        </w:rPr>
        <w:lastRenderedPageBreak/>
        <w:t>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00765D42" w:rsidRPr="00765D42">
        <w:rPr>
          <w:rFonts w:ascii="Times New Roman" w:hAnsi="Times New Roman" w:cs="Times New Roman"/>
          <w:sz w:val="24"/>
          <w:szCs w:val="24"/>
        </w:rPr>
        <w:t xml:space="preserve"> В этом случае соответствующие изменения должны быть внесены Заказчиком в реестр контрактов, заключенных Заказчиком.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w:t>
      </w:r>
      <w:r w:rsidR="007F733E" w:rsidRPr="00765D42">
        <w:rPr>
          <w:rFonts w:ascii="Times New Roman" w:hAnsi="Times New Roman" w:cs="Times New Roman"/>
          <w:sz w:val="24"/>
          <w:szCs w:val="24"/>
        </w:rPr>
        <w:t>9</w:t>
      </w:r>
      <w:r w:rsidRPr="00765D42">
        <w:rPr>
          <w:rFonts w:ascii="Times New Roman" w:hAnsi="Times New Roman" w:cs="Times New Roman"/>
          <w:sz w:val="24"/>
          <w:szCs w:val="24"/>
        </w:rPr>
        <w:t>.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0</w:t>
      </w:r>
      <w:r w:rsidRPr="00765D42">
        <w:rPr>
          <w:rFonts w:ascii="Times New Roman" w:hAnsi="Times New Roman" w:cs="Times New Roman"/>
          <w:sz w:val="24"/>
          <w:szCs w:val="24"/>
        </w:rPr>
        <w:t>.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1</w:t>
      </w:r>
      <w:r w:rsidRPr="00765D42">
        <w:rPr>
          <w:rFonts w:ascii="Times New Roman" w:hAnsi="Times New Roman" w:cs="Times New Roman"/>
          <w:sz w:val="24"/>
          <w:szCs w:val="24"/>
        </w:rPr>
        <w:t xml:space="preserve">. Стороны вправе отказаться от исполнения настоящего Контракта в одностороннем порядке в соответствии с положениями </w:t>
      </w:r>
      <w:hyperlink r:id="rId67">
        <w:r w:rsidRPr="00765D42">
          <w:rPr>
            <w:rFonts w:ascii="Times New Roman" w:hAnsi="Times New Roman" w:cs="Times New Roman"/>
            <w:sz w:val="24"/>
            <w:szCs w:val="24"/>
          </w:rPr>
          <w:t>частей 8</w:t>
        </w:r>
      </w:hyperlink>
      <w:r w:rsidRPr="00765D42">
        <w:rPr>
          <w:rFonts w:ascii="Times New Roman" w:hAnsi="Times New Roman" w:cs="Times New Roman"/>
          <w:sz w:val="24"/>
          <w:szCs w:val="24"/>
        </w:rPr>
        <w:t xml:space="preserve"> - </w:t>
      </w:r>
      <w:hyperlink r:id="rId68">
        <w:r w:rsidRPr="00765D42">
          <w:rPr>
            <w:rFonts w:ascii="Times New Roman" w:hAnsi="Times New Roman" w:cs="Times New Roman"/>
            <w:sz w:val="24"/>
            <w:szCs w:val="24"/>
          </w:rPr>
          <w:t>11</w:t>
        </w:r>
      </w:hyperlink>
      <w:r w:rsidRPr="00765D42">
        <w:rPr>
          <w:rFonts w:ascii="Times New Roman" w:hAnsi="Times New Roman" w:cs="Times New Roman"/>
          <w:sz w:val="24"/>
          <w:szCs w:val="24"/>
        </w:rPr>
        <w:t xml:space="preserve">, </w:t>
      </w:r>
      <w:hyperlink r:id="rId69">
        <w:r w:rsidRPr="00765D42">
          <w:rPr>
            <w:rFonts w:ascii="Times New Roman" w:hAnsi="Times New Roman" w:cs="Times New Roman"/>
            <w:sz w:val="24"/>
            <w:szCs w:val="24"/>
          </w:rPr>
          <w:t>13</w:t>
        </w:r>
      </w:hyperlink>
      <w:r w:rsidRPr="00765D42">
        <w:rPr>
          <w:rFonts w:ascii="Times New Roman" w:hAnsi="Times New Roman" w:cs="Times New Roman"/>
          <w:sz w:val="24"/>
          <w:szCs w:val="24"/>
        </w:rPr>
        <w:t xml:space="preserve"> - </w:t>
      </w:r>
      <w:hyperlink r:id="rId70">
        <w:r w:rsidRPr="00765D42">
          <w:rPr>
            <w:rFonts w:ascii="Times New Roman" w:hAnsi="Times New Roman" w:cs="Times New Roman"/>
            <w:sz w:val="24"/>
            <w:szCs w:val="24"/>
          </w:rPr>
          <w:t>19</w:t>
        </w:r>
      </w:hyperlink>
      <w:r w:rsidRPr="00765D42">
        <w:rPr>
          <w:rFonts w:ascii="Times New Roman" w:hAnsi="Times New Roman" w:cs="Times New Roman"/>
          <w:sz w:val="24"/>
          <w:szCs w:val="24"/>
        </w:rPr>
        <w:t xml:space="preserve">, </w:t>
      </w:r>
      <w:hyperlink r:id="rId71">
        <w:r w:rsidRPr="00765D42">
          <w:rPr>
            <w:rFonts w:ascii="Times New Roman" w:hAnsi="Times New Roman" w:cs="Times New Roman"/>
            <w:sz w:val="24"/>
            <w:szCs w:val="24"/>
          </w:rPr>
          <w:t>21</w:t>
        </w:r>
      </w:hyperlink>
      <w:r w:rsidRPr="00765D42">
        <w:rPr>
          <w:rFonts w:ascii="Times New Roman" w:hAnsi="Times New Roman" w:cs="Times New Roman"/>
          <w:sz w:val="24"/>
          <w:szCs w:val="24"/>
        </w:rPr>
        <w:t xml:space="preserve"> - </w:t>
      </w:r>
      <w:hyperlink r:id="rId72">
        <w:r w:rsidRPr="00765D42">
          <w:rPr>
            <w:rFonts w:ascii="Times New Roman" w:hAnsi="Times New Roman" w:cs="Times New Roman"/>
            <w:sz w:val="24"/>
            <w:szCs w:val="24"/>
          </w:rPr>
          <w:t>23 статьи 95</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2</w:t>
      </w:r>
      <w:r w:rsidRPr="00765D42">
        <w:rPr>
          <w:rFonts w:ascii="Times New Roman" w:hAnsi="Times New Roman" w:cs="Times New Roman"/>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w:t>
      </w:r>
      <w:hyperlink r:id="rId73">
        <w:r w:rsidRPr="00765D42">
          <w:rPr>
            <w:rFonts w:ascii="Times New Roman" w:hAnsi="Times New Roman" w:cs="Times New Roman"/>
            <w:sz w:val="24"/>
            <w:szCs w:val="24"/>
          </w:rPr>
          <w:t>кодексом</w:t>
        </w:r>
      </w:hyperlink>
      <w:r w:rsidRPr="00765D42">
        <w:rPr>
          <w:rFonts w:ascii="Times New Roman" w:hAnsi="Times New Roman" w:cs="Times New Roman"/>
          <w:sz w:val="24"/>
          <w:szCs w:val="24"/>
        </w:rPr>
        <w:t xml:space="preserve"> Российской Федерации для одностороннего отказа от исполнен</w:t>
      </w:r>
      <w:r w:rsidR="007F733E" w:rsidRPr="00765D42">
        <w:rPr>
          <w:rFonts w:ascii="Times New Roman" w:hAnsi="Times New Roman" w:cs="Times New Roman"/>
          <w:sz w:val="24"/>
          <w:szCs w:val="24"/>
        </w:rPr>
        <w:t>ия отдельных видов обязательств.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30" w:name="P665"/>
      <w:bookmarkEnd w:id="30"/>
      <w:r w:rsidRPr="00765D42">
        <w:rPr>
          <w:rFonts w:ascii="Times New Roman" w:hAnsi="Times New Roman" w:cs="Times New Roman"/>
          <w:sz w:val="24"/>
          <w:szCs w:val="24"/>
        </w:rPr>
        <w:t>11.1</w:t>
      </w:r>
      <w:r w:rsidR="007F733E" w:rsidRPr="00765D42">
        <w:rPr>
          <w:rFonts w:ascii="Times New Roman" w:hAnsi="Times New Roman" w:cs="Times New Roman"/>
          <w:sz w:val="24"/>
          <w:szCs w:val="24"/>
        </w:rPr>
        <w:t>3</w:t>
      </w:r>
      <w:r w:rsidRPr="00765D42">
        <w:rPr>
          <w:rFonts w:ascii="Times New Roman" w:hAnsi="Times New Roman" w:cs="Times New Roman"/>
          <w:sz w:val="24"/>
          <w:szCs w:val="24"/>
        </w:rPr>
        <w:t xml:space="preserve">.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74">
        <w:r w:rsidRPr="00765D42">
          <w:rPr>
            <w:rFonts w:ascii="Times New Roman" w:hAnsi="Times New Roman" w:cs="Times New Roman"/>
            <w:sz w:val="24"/>
            <w:szCs w:val="24"/>
          </w:rPr>
          <w:t>частью 8 статьи 95</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4</w:t>
      </w:r>
      <w:r w:rsidRPr="00765D42">
        <w:rPr>
          <w:rFonts w:ascii="Times New Roman" w:hAnsi="Times New Roman" w:cs="Times New Roman"/>
          <w:sz w:val="24"/>
          <w:szCs w:val="24"/>
        </w:rPr>
        <w:t>.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765D42">
        <w:rPr>
          <w:rFonts w:ascii="Times New Roman" w:hAnsi="Times New Roman" w:cs="Times New Roman"/>
          <w:sz w:val="24"/>
          <w:szCs w:val="24"/>
        </w:rPr>
        <w:t>и</w:t>
      </w:r>
      <w:proofErr w:type="gramEnd"/>
      <w:r w:rsidRPr="00765D42">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5</w:t>
      </w:r>
      <w:r w:rsidRPr="00765D42">
        <w:rPr>
          <w:rFonts w:ascii="Times New Roman" w:hAnsi="Times New Roman" w:cs="Times New Roman"/>
          <w:sz w:val="24"/>
          <w:szCs w:val="24"/>
        </w:rPr>
        <w:t>. В случае принятия Заказчиком решения об одностороннем отказе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roofErr w:type="gramStart"/>
      <w:r w:rsidRPr="00765D42">
        <w:rPr>
          <w:rFonts w:ascii="Times New Roman" w:hAnsi="Times New Roman" w:cs="Times New Roman"/>
          <w:sz w:val="24"/>
          <w:szCs w:val="24"/>
        </w:rPr>
        <w:t xml:space="preserve">В случаях, предусмотренных </w:t>
      </w:r>
      <w:hyperlink r:id="rId75">
        <w:r w:rsidRPr="00765D42">
          <w:rPr>
            <w:rFonts w:ascii="Times New Roman" w:hAnsi="Times New Roman" w:cs="Times New Roman"/>
            <w:sz w:val="24"/>
            <w:szCs w:val="24"/>
          </w:rPr>
          <w:t>частью 5 статьи 103</w:t>
        </w:r>
      </w:hyperlink>
      <w:r w:rsidRPr="00765D42">
        <w:rPr>
          <w:rFonts w:ascii="Times New Roman" w:hAnsi="Times New Roman" w:cs="Times New Roman"/>
          <w:sz w:val="24"/>
          <w:szCs w:val="24"/>
        </w:rPr>
        <w:t xml:space="preserve"> Закона, такое решение не размещается на официальном сайте;</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76">
        <w:r w:rsidRPr="00765D42">
          <w:rPr>
            <w:rFonts w:ascii="Times New Roman" w:hAnsi="Times New Roman" w:cs="Times New Roman"/>
            <w:sz w:val="24"/>
            <w:szCs w:val="24"/>
          </w:rPr>
          <w:t>пунктом 1 части 12.1 статьи 95</w:t>
        </w:r>
      </w:hyperlink>
      <w:r w:rsidRPr="00765D42">
        <w:rPr>
          <w:rFonts w:ascii="Times New Roman" w:hAnsi="Times New Roman" w:cs="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765D42">
        <w:rPr>
          <w:rFonts w:ascii="Times New Roman" w:hAnsi="Times New Roman" w:cs="Times New Roman"/>
          <w:sz w:val="24"/>
          <w:szCs w:val="24"/>
        </w:rPr>
        <w:t>в соответствии с настоящим пунктом такого решения в единой информационной системе в соответствии с часовой зоной</w:t>
      </w:r>
      <w:proofErr w:type="gramEnd"/>
      <w:r w:rsidRPr="00765D42">
        <w:rPr>
          <w:rFonts w:ascii="Times New Roman" w:hAnsi="Times New Roman" w:cs="Times New Roman"/>
          <w:sz w:val="24"/>
          <w:szCs w:val="24"/>
        </w:rPr>
        <w:t>, в которой расположен Исполнитель;</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hyperlink r:id="rId77">
        <w:r w:rsidRPr="00765D42">
          <w:rPr>
            <w:rFonts w:ascii="Times New Roman" w:hAnsi="Times New Roman" w:cs="Times New Roman"/>
            <w:sz w:val="24"/>
            <w:szCs w:val="24"/>
          </w:rPr>
          <w:t>пунктом 2 части 12.1 статьи 95</w:t>
        </w:r>
      </w:hyperlink>
      <w:r w:rsidRPr="00765D42">
        <w:rPr>
          <w:rFonts w:ascii="Times New Roman" w:hAnsi="Times New Roman" w:cs="Times New Roman"/>
          <w:sz w:val="24"/>
          <w:szCs w:val="24"/>
        </w:rPr>
        <w:t xml:space="preserve"> Закона считается надлежащим уведомлением Исполнителя об одностороннем отказе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6</w:t>
      </w:r>
      <w:r w:rsidRPr="00765D42">
        <w:rPr>
          <w:rFonts w:ascii="Times New Roman" w:hAnsi="Times New Roman" w:cs="Times New Roman"/>
          <w:sz w:val="24"/>
          <w:szCs w:val="24"/>
        </w:rPr>
        <w:t xml:space="preserve">.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Pr="00765D42">
        <w:rPr>
          <w:rFonts w:ascii="Times New Roman" w:hAnsi="Times New Roman" w:cs="Times New Roman"/>
          <w:sz w:val="24"/>
          <w:szCs w:val="24"/>
        </w:rPr>
        <w:t>с даты</w:t>
      </w:r>
      <w:proofErr w:type="gramEnd"/>
      <w:r w:rsidRPr="00765D42">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7</w:t>
      </w:r>
      <w:r w:rsidRPr="00765D42">
        <w:rPr>
          <w:rFonts w:ascii="Times New Roman" w:hAnsi="Times New Roman" w:cs="Times New Roman"/>
          <w:sz w:val="24"/>
          <w:szCs w:val="24"/>
        </w:rPr>
        <w:t xml:space="preserve">. </w:t>
      </w:r>
      <w:proofErr w:type="gramStart"/>
      <w:r w:rsidRPr="00765D4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665">
        <w:r w:rsidRPr="00765D42">
          <w:rPr>
            <w:rFonts w:ascii="Times New Roman" w:hAnsi="Times New Roman" w:cs="Times New Roman"/>
            <w:sz w:val="24"/>
            <w:szCs w:val="24"/>
          </w:rPr>
          <w:t xml:space="preserve">пунктом </w:t>
        </w:r>
        <w:r w:rsidRPr="00765D42">
          <w:rPr>
            <w:rFonts w:ascii="Times New Roman" w:hAnsi="Times New Roman" w:cs="Times New Roman"/>
            <w:sz w:val="24"/>
            <w:szCs w:val="24"/>
          </w:rPr>
          <w:lastRenderedPageBreak/>
          <w:t>11.14</w:t>
        </w:r>
      </w:hyperlink>
      <w:r w:rsidRPr="00765D42">
        <w:rPr>
          <w:rFonts w:ascii="Times New Roman" w:hAnsi="Times New Roman" w:cs="Times New Roman"/>
          <w:sz w:val="24"/>
          <w:szCs w:val="24"/>
        </w:rPr>
        <w:t xml:space="preserve"> настоящего Контракта.</w:t>
      </w:r>
      <w:proofErr w:type="gramEnd"/>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proofErr w:type="gramStart"/>
      <w:r w:rsidRPr="00765D42">
        <w:rPr>
          <w:rFonts w:ascii="Times New Roman" w:hAnsi="Times New Roman" w:cs="Times New Roman"/>
          <w:sz w:val="24"/>
          <w:szCs w:val="24"/>
        </w:rPr>
        <w:t xml:space="preserve">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8">
        <w:r w:rsidRPr="00765D42">
          <w:rPr>
            <w:rFonts w:ascii="Times New Roman" w:hAnsi="Times New Roman" w:cs="Times New Roman"/>
            <w:sz w:val="24"/>
            <w:szCs w:val="24"/>
          </w:rPr>
          <w:t>частью 12.1 статьи 95</w:t>
        </w:r>
      </w:hyperlink>
      <w:r w:rsidRPr="00765D42">
        <w:rPr>
          <w:rFonts w:ascii="Times New Roman" w:hAnsi="Times New Roman" w:cs="Times New Roman"/>
          <w:sz w:val="24"/>
          <w:szCs w:val="24"/>
        </w:rPr>
        <w:t xml:space="preserve">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w:t>
      </w:r>
      <w:proofErr w:type="gramEnd"/>
      <w:r w:rsidRPr="00765D42">
        <w:rPr>
          <w:rFonts w:ascii="Times New Roman" w:hAnsi="Times New Roman" w:cs="Times New Roman"/>
          <w:sz w:val="24"/>
          <w:szCs w:val="24"/>
        </w:rPr>
        <w:t xml:space="preserve">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79">
        <w:r w:rsidRPr="00765D42">
          <w:rPr>
            <w:rFonts w:ascii="Times New Roman" w:hAnsi="Times New Roman" w:cs="Times New Roman"/>
            <w:sz w:val="24"/>
            <w:szCs w:val="24"/>
          </w:rPr>
          <w:t>частью 5 статьи 103</w:t>
        </w:r>
      </w:hyperlink>
      <w:r w:rsidRPr="00765D42">
        <w:rPr>
          <w:rFonts w:ascii="Times New Roman" w:hAnsi="Times New Roman" w:cs="Times New Roman"/>
          <w:sz w:val="24"/>
          <w:szCs w:val="24"/>
        </w:rPr>
        <w:t xml:space="preserve"> Закона, такое извещение не размещается на официальном сайте.</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11.1</w:t>
      </w:r>
      <w:r w:rsidR="007F733E" w:rsidRPr="00765D42">
        <w:rPr>
          <w:rFonts w:ascii="Times New Roman" w:hAnsi="Times New Roman" w:cs="Times New Roman"/>
          <w:sz w:val="24"/>
          <w:szCs w:val="24"/>
        </w:rPr>
        <w:t>8</w:t>
      </w:r>
      <w:r w:rsidRPr="00765D42">
        <w:rPr>
          <w:rFonts w:ascii="Times New Roman" w:hAnsi="Times New Roman" w:cs="Times New Roman"/>
          <w:sz w:val="24"/>
          <w:szCs w:val="24"/>
        </w:rPr>
        <w:t xml:space="preserve">. Исполнитель вправе принять решение об одностороннем отказе от исполнения контракта по основаниям, предусмотренным Гражданским </w:t>
      </w:r>
      <w:hyperlink r:id="rId80">
        <w:r w:rsidRPr="00765D42">
          <w:rPr>
            <w:rFonts w:ascii="Times New Roman" w:hAnsi="Times New Roman" w:cs="Times New Roman"/>
            <w:sz w:val="24"/>
            <w:szCs w:val="24"/>
          </w:rPr>
          <w:t>кодексом</w:t>
        </w:r>
      </w:hyperlink>
      <w:r w:rsidRPr="00765D42">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w:t>
      </w:r>
      <w:r w:rsidR="007F733E" w:rsidRPr="00765D42">
        <w:rPr>
          <w:rFonts w:ascii="Times New Roman" w:hAnsi="Times New Roman" w:cs="Times New Roman"/>
          <w:sz w:val="24"/>
          <w:szCs w:val="24"/>
        </w:rPr>
        <w:t>19</w:t>
      </w:r>
      <w:r w:rsidRPr="00765D42">
        <w:rPr>
          <w:rFonts w:ascii="Times New Roman" w:hAnsi="Times New Roman" w:cs="Times New Roman"/>
          <w:sz w:val="24"/>
          <w:szCs w:val="24"/>
        </w:rPr>
        <w:t xml:space="preserve">. Решение об одностороннем отказе от исполнения настоящего Контракта направляется Исполнителем Заказчику в порядке, установленном </w:t>
      </w:r>
      <w:hyperlink r:id="rId81">
        <w:r w:rsidRPr="00765D42">
          <w:rPr>
            <w:rFonts w:ascii="Times New Roman" w:hAnsi="Times New Roman" w:cs="Times New Roman"/>
            <w:sz w:val="24"/>
            <w:szCs w:val="24"/>
          </w:rPr>
          <w:t>частью 20.1 статьи 95</w:t>
        </w:r>
      </w:hyperlink>
      <w:r w:rsidRPr="00765D42">
        <w:rPr>
          <w:rFonts w:ascii="Times New Roman" w:hAnsi="Times New Roman" w:cs="Times New Roman"/>
          <w:sz w:val="24"/>
          <w:szCs w:val="24"/>
        </w:rPr>
        <w:t xml:space="preserve"> Закона.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11.2</w:t>
      </w:r>
      <w:r w:rsidR="007F733E" w:rsidRPr="00765D42">
        <w:rPr>
          <w:rFonts w:ascii="Times New Roman" w:hAnsi="Times New Roman" w:cs="Times New Roman"/>
          <w:sz w:val="24"/>
          <w:szCs w:val="24"/>
        </w:rPr>
        <w:t>0</w:t>
      </w:r>
      <w:r w:rsidRPr="00765D42">
        <w:rPr>
          <w:rFonts w:ascii="Times New Roman" w:hAnsi="Times New Roman" w:cs="Times New Roman"/>
          <w:sz w:val="24"/>
          <w:szCs w:val="24"/>
        </w:rPr>
        <w:t xml:space="preserve">. Решение Исполнителя об одностороннем отказе от исполнения Контракта вступает в </w:t>
      </w:r>
      <w:proofErr w:type="gramStart"/>
      <w:r w:rsidRPr="00765D42">
        <w:rPr>
          <w:rFonts w:ascii="Times New Roman" w:hAnsi="Times New Roman" w:cs="Times New Roman"/>
          <w:sz w:val="24"/>
          <w:szCs w:val="24"/>
        </w:rPr>
        <w:t>силу</w:t>
      </w:r>
      <w:proofErr w:type="gramEnd"/>
      <w:r w:rsidRPr="00765D42">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11.2</w:t>
      </w:r>
      <w:r w:rsidR="007F733E" w:rsidRPr="00765D42">
        <w:rPr>
          <w:rFonts w:ascii="Times New Roman" w:hAnsi="Times New Roman" w:cs="Times New Roman"/>
          <w:sz w:val="24"/>
          <w:szCs w:val="24"/>
        </w:rPr>
        <w:t>1</w:t>
      </w:r>
      <w:r w:rsidRPr="00765D42">
        <w:rPr>
          <w:rFonts w:ascii="Times New Roman" w:hAnsi="Times New Roman" w:cs="Times New Roman"/>
          <w:sz w:val="24"/>
          <w:szCs w:val="24"/>
        </w:rPr>
        <w:t xml:space="preserve">.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65D42">
        <w:rPr>
          <w:rFonts w:ascii="Times New Roman" w:hAnsi="Times New Roman" w:cs="Times New Roman"/>
          <w:sz w:val="24"/>
          <w:szCs w:val="24"/>
        </w:rPr>
        <w:t>решении</w:t>
      </w:r>
      <w:proofErr w:type="gramEnd"/>
      <w:r w:rsidRPr="00765D42">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proofErr w:type="gramStart"/>
      <w:r w:rsidRPr="00765D42">
        <w:rPr>
          <w:rFonts w:ascii="Times New Roman" w:hAnsi="Times New Roman" w:cs="Times New Roman"/>
          <w:sz w:val="24"/>
          <w:szCs w:val="24"/>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82">
        <w:r w:rsidRPr="00765D42">
          <w:rPr>
            <w:rFonts w:ascii="Times New Roman" w:hAnsi="Times New Roman" w:cs="Times New Roman"/>
            <w:sz w:val="24"/>
            <w:szCs w:val="24"/>
          </w:rPr>
          <w:t>частью 20.1 статьи 95</w:t>
        </w:r>
      </w:hyperlink>
      <w:r w:rsidRPr="00765D42">
        <w:rPr>
          <w:rFonts w:ascii="Times New Roman" w:hAnsi="Times New Roman" w:cs="Times New Roman"/>
          <w:sz w:val="24"/>
          <w:szCs w:val="24"/>
        </w:rPr>
        <w:t xml:space="preserve">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w:t>
      </w:r>
      <w:proofErr w:type="gramEnd"/>
      <w:r w:rsidRPr="00765D42">
        <w:rPr>
          <w:rFonts w:ascii="Times New Roman" w:hAnsi="Times New Roman" w:cs="Times New Roman"/>
          <w:sz w:val="24"/>
          <w:szCs w:val="24"/>
        </w:rPr>
        <w:t xml:space="preserve">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83">
        <w:r w:rsidRPr="00765D42">
          <w:rPr>
            <w:rFonts w:ascii="Times New Roman" w:hAnsi="Times New Roman" w:cs="Times New Roman"/>
            <w:sz w:val="24"/>
            <w:szCs w:val="24"/>
          </w:rPr>
          <w:t>частью 5 статьи 103</w:t>
        </w:r>
      </w:hyperlink>
      <w:r w:rsidRPr="00765D42">
        <w:rPr>
          <w:rFonts w:ascii="Times New Roman" w:hAnsi="Times New Roman" w:cs="Times New Roman"/>
          <w:sz w:val="24"/>
          <w:szCs w:val="24"/>
        </w:rPr>
        <w:t xml:space="preserve"> Закона, такое извещение не размещается на официальном сайте.</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84">
        <w:r w:rsidRPr="00765D42">
          <w:rPr>
            <w:rFonts w:ascii="Times New Roman" w:hAnsi="Times New Roman" w:cs="Times New Roman"/>
            <w:sz w:val="24"/>
            <w:szCs w:val="24"/>
          </w:rPr>
          <w:t>пунктом 1 части 10 статьи 104</w:t>
        </w:r>
      </w:hyperlink>
      <w:r w:rsidRPr="00765D42">
        <w:rPr>
          <w:rFonts w:ascii="Times New Roman" w:hAnsi="Times New Roman" w:cs="Times New Roman"/>
          <w:sz w:val="24"/>
          <w:szCs w:val="24"/>
        </w:rPr>
        <w:t xml:space="preserve"> Закона, обращение о включении информации об Исполнителе в реестр недобросовестных поставщиков (подрядчиков, исполнителей).</w:t>
      </w:r>
    </w:p>
    <w:p w:rsidR="00765D42" w:rsidRPr="00765D42" w:rsidRDefault="00765D42" w:rsidP="00441520">
      <w:pPr>
        <w:pStyle w:val="ConsPlusNormal"/>
        <w:spacing w:line="20" w:lineRule="atLeast"/>
        <w:ind w:firstLine="540"/>
        <w:contextualSpacing/>
        <w:jc w:val="both"/>
        <w:rPr>
          <w:rFonts w:ascii="Times New Roman" w:hAnsi="Times New Roman" w:cs="Times New Roman"/>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12. Банковское и казначейское сопровождение Контракта</w:t>
      </w:r>
      <w:r w:rsidRPr="00765D42">
        <w:rPr>
          <w:rFonts w:ascii="Times New Roman" w:hAnsi="Times New Roman" w:cs="Times New Roman"/>
          <w:sz w:val="24"/>
          <w:szCs w:val="24"/>
        </w:rPr>
        <w:t xml:space="preserve"> </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12.1. Банковское и казначейское сопровождение Контракта не предусмотрено.</w:t>
      </w:r>
    </w:p>
    <w:p w:rsidR="00BB3DCE" w:rsidRDefault="00BB3DCE" w:rsidP="00441520">
      <w:pPr>
        <w:pStyle w:val="ConsPlusNormal"/>
        <w:spacing w:line="20" w:lineRule="atLeast"/>
        <w:contextualSpacing/>
        <w:jc w:val="center"/>
        <w:outlineLvl w:val="0"/>
        <w:rPr>
          <w:rFonts w:ascii="Times New Roman" w:hAnsi="Times New Roman" w:cs="Times New Roman"/>
          <w:b/>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13. Прочие положения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13.1. Во всем, что не оговорено в настоящем Контракте, Стороны руководствуются действующим законодательством Российской Федерации.</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7F733E" w:rsidRPr="00765D42">
        <w:rPr>
          <w:rFonts w:ascii="Times New Roman" w:hAnsi="Times New Roman" w:cs="Times New Roman"/>
          <w:sz w:val="24"/>
          <w:szCs w:val="24"/>
        </w:rPr>
        <w:t>2 (двух)</w:t>
      </w:r>
      <w:r w:rsidRPr="00765D42">
        <w:rPr>
          <w:rFonts w:ascii="Times New Roman" w:hAnsi="Times New Roman" w:cs="Times New Roman"/>
          <w:sz w:val="24"/>
          <w:szCs w:val="24"/>
        </w:rPr>
        <w:t xml:space="preserve"> календарных дней </w:t>
      </w:r>
      <w:proofErr w:type="gramStart"/>
      <w:r w:rsidRPr="00765D42">
        <w:rPr>
          <w:rFonts w:ascii="Times New Roman" w:hAnsi="Times New Roman" w:cs="Times New Roman"/>
          <w:sz w:val="24"/>
          <w:szCs w:val="24"/>
        </w:rPr>
        <w:t>с даты</w:t>
      </w:r>
      <w:proofErr w:type="gramEnd"/>
      <w:r w:rsidRPr="00765D42">
        <w:rPr>
          <w:rFonts w:ascii="Times New Roman" w:hAnsi="Times New Roman" w:cs="Times New Roman"/>
          <w:sz w:val="24"/>
          <w:szCs w:val="24"/>
        </w:rPr>
        <w:t xml:space="preserve">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13.3. </w:t>
      </w:r>
      <w:proofErr w:type="gramStart"/>
      <w:r w:rsidRPr="00765D42">
        <w:rPr>
          <w:rFonts w:ascii="Times New Roman" w:hAnsi="Times New Roman" w:cs="Times New Roman"/>
          <w:sz w:val="24"/>
          <w:szCs w:val="24"/>
        </w:rPr>
        <w:t xml:space="preserve">Все сообщения, требования, замечания или уведомления Сторон по Контракту, за </w:t>
      </w:r>
      <w:r w:rsidRPr="00765D42">
        <w:rPr>
          <w:rFonts w:ascii="Times New Roman" w:hAnsi="Times New Roman" w:cs="Times New Roman"/>
          <w:sz w:val="24"/>
          <w:szCs w:val="24"/>
        </w:rPr>
        <w:lastRenderedPageBreak/>
        <w:t xml:space="preserve">исключением случаев, предусмотренных </w:t>
      </w:r>
      <w:hyperlink w:anchor="P714">
        <w:r w:rsidRPr="00765D42">
          <w:rPr>
            <w:rFonts w:ascii="Times New Roman" w:hAnsi="Times New Roman" w:cs="Times New Roman"/>
            <w:sz w:val="24"/>
            <w:szCs w:val="24"/>
          </w:rPr>
          <w:t>пунктом 13.3.1</w:t>
        </w:r>
      </w:hyperlink>
      <w:r w:rsidRPr="00765D42">
        <w:rPr>
          <w:rFonts w:ascii="Times New Roman" w:hAnsi="Times New Roman" w:cs="Times New Roman"/>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85">
        <w:r w:rsidRPr="00765D42">
          <w:rPr>
            <w:rFonts w:ascii="Times New Roman" w:hAnsi="Times New Roman" w:cs="Times New Roman"/>
            <w:sz w:val="24"/>
            <w:szCs w:val="24"/>
          </w:rPr>
          <w:t>разделе 16</w:t>
        </w:r>
      </w:hyperlink>
      <w:r w:rsidRPr="00765D42">
        <w:rPr>
          <w:rFonts w:ascii="Times New Roman" w:hAnsi="Times New Roman" w:cs="Times New Roman"/>
          <w:sz w:val="24"/>
          <w:szCs w:val="24"/>
        </w:rPr>
        <w:t xml:space="preserve"> Контракта, либо с использованием электронной почты на электронные адреса, указанные в </w:t>
      </w:r>
      <w:hyperlink r:id="rId86">
        <w:r w:rsidRPr="00765D42">
          <w:rPr>
            <w:rFonts w:ascii="Times New Roman" w:hAnsi="Times New Roman" w:cs="Times New Roman"/>
            <w:sz w:val="24"/>
            <w:szCs w:val="24"/>
          </w:rPr>
          <w:t>разделе 16</w:t>
        </w:r>
      </w:hyperlink>
      <w:r w:rsidRPr="00765D42">
        <w:rPr>
          <w:rFonts w:ascii="Times New Roman" w:hAnsi="Times New Roman" w:cs="Times New Roman"/>
          <w:sz w:val="24"/>
          <w:szCs w:val="24"/>
        </w:rPr>
        <w:t xml:space="preserve"> Контракта</w:t>
      </w:r>
      <w:proofErr w:type="gramEnd"/>
      <w:r w:rsidRPr="00765D42">
        <w:rPr>
          <w:rFonts w:ascii="Times New Roman" w:hAnsi="Times New Roman" w:cs="Times New Roman"/>
          <w:sz w:val="24"/>
          <w:szCs w:val="24"/>
        </w:rPr>
        <w:t>, либо с использованием факсимильной связи.</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87">
        <w:r w:rsidRPr="00765D42">
          <w:rPr>
            <w:rFonts w:ascii="Times New Roman" w:hAnsi="Times New Roman" w:cs="Times New Roman"/>
            <w:sz w:val="24"/>
            <w:szCs w:val="24"/>
          </w:rPr>
          <w:t>разделе 16</w:t>
        </w:r>
      </w:hyperlink>
      <w:r w:rsidRPr="00765D42">
        <w:rPr>
          <w:rFonts w:ascii="Times New Roman" w:hAnsi="Times New Roman" w:cs="Times New Roman"/>
          <w:sz w:val="24"/>
          <w:szCs w:val="24"/>
        </w:rPr>
        <w:t xml:space="preserve"> Контракта, считается надлежащим уведомлением Сторон.</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bookmarkStart w:id="31" w:name="P714"/>
      <w:bookmarkEnd w:id="31"/>
      <w:r w:rsidRPr="00765D42">
        <w:rPr>
          <w:rFonts w:ascii="Times New Roman" w:hAnsi="Times New Roman" w:cs="Times New Roman"/>
          <w:sz w:val="24"/>
          <w:szCs w:val="24"/>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13.5. В случае перемены Заказчика права и обязанности Заказчика, предусмотренные Контрактом, переходят к новому Заказчику.</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36DD9" w:rsidRPr="00163E56"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w:t>
      </w:r>
      <w:r w:rsidRPr="00163E56">
        <w:rPr>
          <w:rFonts w:ascii="Times New Roman" w:hAnsi="Times New Roman" w:cs="Times New Roman"/>
          <w:sz w:val="24"/>
          <w:szCs w:val="24"/>
        </w:rPr>
        <w:t>Сторон.</w:t>
      </w:r>
    </w:p>
    <w:p w:rsidR="008270AE" w:rsidRPr="008270AE" w:rsidRDefault="00336DD9" w:rsidP="008270AE">
      <w:pPr>
        <w:ind w:firstLine="540"/>
        <w:jc w:val="both"/>
        <w:rPr>
          <w:rFonts w:ascii="Times New Roman" w:hAnsi="Times New Roman" w:cs="Times New Roman"/>
          <w:sz w:val="24"/>
          <w:szCs w:val="24"/>
        </w:rPr>
      </w:pPr>
      <w:r w:rsidRPr="00163E56">
        <w:rPr>
          <w:rFonts w:ascii="Times New Roman" w:hAnsi="Times New Roman" w:cs="Times New Roman"/>
          <w:sz w:val="24"/>
          <w:szCs w:val="24"/>
        </w:rPr>
        <w:t xml:space="preserve">13.8. Должностное лицо Заказчика, ответственное за исполнение настоящего Контракта </w:t>
      </w:r>
      <w:r w:rsidR="008270AE" w:rsidRPr="00163E56">
        <w:rPr>
          <w:rFonts w:ascii="Times New Roman" w:hAnsi="Times New Roman" w:cs="Times New Roman"/>
          <w:sz w:val="24"/>
          <w:szCs w:val="24"/>
        </w:rPr>
        <w:t xml:space="preserve">директор </w:t>
      </w:r>
      <w:r w:rsidR="003D7039">
        <w:rPr>
          <w:rFonts w:ascii="Times New Roman" w:hAnsi="Times New Roman" w:cs="Times New Roman"/>
        </w:rPr>
        <w:t>Кулагина Нина Ивановна</w:t>
      </w:r>
      <w:r w:rsidR="00F2100E">
        <w:rPr>
          <w:rFonts w:ascii="Times New Roman" w:hAnsi="Times New Roman" w:cs="Times New Roman"/>
        </w:rPr>
        <w:t xml:space="preserve"> </w:t>
      </w:r>
      <w:r w:rsidR="008270AE" w:rsidRPr="00163E56">
        <w:rPr>
          <w:rFonts w:ascii="Times New Roman" w:hAnsi="Times New Roman" w:cs="Times New Roman"/>
          <w:sz w:val="24"/>
          <w:szCs w:val="24"/>
        </w:rPr>
        <w:t xml:space="preserve">, </w:t>
      </w:r>
      <w:r w:rsidR="003D7039">
        <w:rPr>
          <w:rFonts w:ascii="Times New Roman" w:hAnsi="Times New Roman" w:cs="Times New Roman"/>
        </w:rPr>
        <w:t>706-55-24</w:t>
      </w:r>
      <w:r w:rsidR="00F2100E">
        <w:rPr>
          <w:rFonts w:ascii="Times New Roman" w:hAnsi="Times New Roman" w:cs="Times New Roman"/>
        </w:rPr>
        <w:t xml:space="preserve"> </w:t>
      </w:r>
      <w:r w:rsidR="008270AE" w:rsidRPr="00163E56">
        <w:rPr>
          <w:rFonts w:ascii="Times New Roman" w:hAnsi="Times New Roman" w:cs="Times New Roman"/>
          <w:sz w:val="24"/>
          <w:szCs w:val="24"/>
        </w:rPr>
        <w:t xml:space="preserve">, </w:t>
      </w:r>
      <w:r w:rsidR="003D7039">
        <w:rPr>
          <w:rFonts w:ascii="Times New Roman" w:hAnsi="Times New Roman" w:cs="Times New Roman"/>
        </w:rPr>
        <w:t>sc441frunz@yandex.ru</w:t>
      </w:r>
      <w:r w:rsidR="00F2100E">
        <w:rPr>
          <w:rFonts w:ascii="Times New Roman" w:hAnsi="Times New Roman" w:cs="Times New Roman"/>
        </w:rPr>
        <w:t xml:space="preserve"> </w:t>
      </w:r>
      <w:r w:rsidR="008270AE" w:rsidRPr="00163E56">
        <w:rPr>
          <w:rFonts w:ascii="Times New Roman" w:hAnsi="Times New Roman" w:cs="Times New Roman"/>
          <w:sz w:val="24"/>
          <w:szCs w:val="24"/>
        </w:rPr>
        <w:t>.</w:t>
      </w: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t>14. Антикоррупционная оговорка</w:t>
      </w:r>
    </w:p>
    <w:p w:rsidR="00336DD9" w:rsidRPr="00765D42" w:rsidRDefault="00336DD9" w:rsidP="00441520">
      <w:pPr>
        <w:pStyle w:val="ConsPlusNormal"/>
        <w:spacing w:line="20" w:lineRule="atLeast"/>
        <w:contextualSpacing/>
        <w:jc w:val="both"/>
        <w:rPr>
          <w:rFonts w:ascii="Times New Roman" w:hAnsi="Times New Roman" w:cs="Times New Roman"/>
          <w:sz w:val="24"/>
          <w:szCs w:val="24"/>
        </w:rPr>
      </w:pP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w:t>
      </w:r>
      <w:proofErr w:type="gramStart"/>
      <w:r w:rsidRPr="00765D42">
        <w:rPr>
          <w:rFonts w:ascii="Times New Roman" w:hAnsi="Times New Roman" w:cs="Times New Roman"/>
          <w:sz w:val="24"/>
          <w:szCs w:val="24"/>
        </w:rPr>
        <w:t>образом</w:t>
      </w:r>
      <w:proofErr w:type="gramEnd"/>
      <w:r w:rsidRPr="00765D42">
        <w:rPr>
          <w:rFonts w:ascii="Times New Roman" w:hAnsi="Times New Roman" w:cs="Times New Roman"/>
          <w:sz w:val="24"/>
          <w:szCs w:val="24"/>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336DD9" w:rsidRPr="00765D42" w:rsidRDefault="00336DD9" w:rsidP="00441520">
      <w:pPr>
        <w:pStyle w:val="ConsPlusNormal"/>
        <w:spacing w:line="20" w:lineRule="atLeast"/>
        <w:ind w:firstLine="540"/>
        <w:contextualSpacing/>
        <w:jc w:val="both"/>
        <w:rPr>
          <w:rFonts w:ascii="Times New Roman" w:hAnsi="Times New Roman" w:cs="Times New Roman"/>
          <w:sz w:val="24"/>
          <w:szCs w:val="24"/>
        </w:rPr>
      </w:pPr>
      <w:r w:rsidRPr="00765D42">
        <w:rPr>
          <w:rFonts w:ascii="Times New Roman" w:hAnsi="Times New Roman" w:cs="Times New Roman"/>
          <w:sz w:val="24"/>
          <w:szCs w:val="24"/>
        </w:rPr>
        <w:t>не совершать иных действий, нарушающих антикоррупционное законодательство Российской Федерации.</w:t>
      </w:r>
    </w:p>
    <w:p w:rsidR="00336DD9" w:rsidRPr="00765D42" w:rsidRDefault="00336DD9" w:rsidP="00441520">
      <w:pPr>
        <w:pStyle w:val="ConsPlusNormal"/>
        <w:spacing w:line="20" w:lineRule="atLeast"/>
        <w:contextualSpacing/>
        <w:jc w:val="both"/>
        <w:rPr>
          <w:rFonts w:ascii="Times New Roman" w:hAnsi="Times New Roman" w:cs="Times New Roman"/>
          <w:sz w:val="24"/>
          <w:szCs w:val="24"/>
        </w:rPr>
      </w:pPr>
    </w:p>
    <w:p w:rsidR="00336DD9" w:rsidRPr="00765D42" w:rsidRDefault="00336DD9" w:rsidP="00441520">
      <w:pPr>
        <w:pStyle w:val="ConsPlusNormal"/>
        <w:spacing w:line="20" w:lineRule="atLeast"/>
        <w:contextualSpacing/>
        <w:jc w:val="center"/>
        <w:outlineLvl w:val="0"/>
        <w:rPr>
          <w:rFonts w:ascii="Times New Roman" w:hAnsi="Times New Roman" w:cs="Times New Roman"/>
          <w:sz w:val="24"/>
          <w:szCs w:val="24"/>
        </w:rPr>
      </w:pPr>
      <w:r w:rsidRPr="00765D42">
        <w:rPr>
          <w:rFonts w:ascii="Times New Roman" w:hAnsi="Times New Roman" w:cs="Times New Roman"/>
          <w:b/>
          <w:sz w:val="24"/>
          <w:szCs w:val="24"/>
        </w:rPr>
        <w:lastRenderedPageBreak/>
        <w:t>15. Перечень приложений</w:t>
      </w:r>
    </w:p>
    <w:p w:rsidR="00336DD9" w:rsidRPr="00765D42" w:rsidRDefault="00336DD9" w:rsidP="00441520">
      <w:pPr>
        <w:pStyle w:val="ConsPlusNormal"/>
        <w:spacing w:line="20" w:lineRule="atLeast"/>
        <w:contextualSpacing/>
        <w:jc w:val="both"/>
        <w:rPr>
          <w:rFonts w:ascii="Times New Roman" w:hAnsi="Times New Roman" w:cs="Times New Roman"/>
          <w:sz w:val="24"/>
          <w:szCs w:val="24"/>
        </w:rPr>
      </w:pPr>
    </w:p>
    <w:p w:rsidR="00B82DDC" w:rsidRPr="00765D42" w:rsidRDefault="00B82DDC"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r w:rsidRPr="00765D42">
        <w:rPr>
          <w:rFonts w:ascii="Times New Roman" w:eastAsia="Times New Roman" w:hAnsi="Times New Roman" w:cs="Times New Roman"/>
          <w:sz w:val="24"/>
          <w:szCs w:val="24"/>
          <w:lang w:eastAsia="ru-RU"/>
        </w:rPr>
        <w:t>15.1. К настоящему Контракту прилагаются и являются его неотъемлемой частью:</w:t>
      </w:r>
    </w:p>
    <w:p w:rsidR="00B82DDC" w:rsidRPr="00765D42" w:rsidRDefault="00B82DDC"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r w:rsidRPr="00765D42">
        <w:rPr>
          <w:rFonts w:ascii="Times New Roman" w:eastAsia="Times New Roman" w:hAnsi="Times New Roman" w:cs="Times New Roman"/>
          <w:sz w:val="24"/>
          <w:szCs w:val="24"/>
          <w:lang w:eastAsia="ru-RU"/>
        </w:rPr>
        <w:t>Приложение</w:t>
      </w:r>
      <w:r w:rsidRPr="00765D42">
        <w:rPr>
          <w:rFonts w:ascii="Times New Roman" w:eastAsia="Times New Roman" w:hAnsi="Times New Roman" w:cs="Times New Roman"/>
          <w:sz w:val="24"/>
          <w:szCs w:val="24"/>
          <w:lang w:val="en-US" w:eastAsia="ru-RU"/>
        </w:rPr>
        <w:t> </w:t>
      </w:r>
      <w:r w:rsidRPr="00765D42">
        <w:rPr>
          <w:rFonts w:ascii="Times New Roman" w:eastAsia="Times New Roman" w:hAnsi="Times New Roman" w:cs="Times New Roman"/>
          <w:sz w:val="24"/>
          <w:szCs w:val="24"/>
          <w:lang w:eastAsia="ru-RU"/>
        </w:rPr>
        <w:t>№</w:t>
      </w:r>
      <w:r w:rsidRPr="00765D42">
        <w:rPr>
          <w:rFonts w:ascii="Times New Roman" w:eastAsia="Times New Roman" w:hAnsi="Times New Roman" w:cs="Times New Roman"/>
          <w:sz w:val="24"/>
          <w:szCs w:val="24"/>
          <w:lang w:val="en-US" w:eastAsia="ru-RU"/>
        </w:rPr>
        <w:t> </w:t>
      </w:r>
      <w:r w:rsidRPr="00765D42">
        <w:rPr>
          <w:rFonts w:ascii="Times New Roman" w:eastAsia="Times New Roman" w:hAnsi="Times New Roman" w:cs="Times New Roman"/>
          <w:sz w:val="24"/>
          <w:szCs w:val="24"/>
          <w:lang w:eastAsia="ru-RU"/>
        </w:rPr>
        <w:t>1 - Описание объекта закупки;</w:t>
      </w:r>
    </w:p>
    <w:p w:rsidR="00B82DDC" w:rsidRPr="00765D42" w:rsidRDefault="00B82DDC"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r w:rsidRPr="00765D42">
        <w:rPr>
          <w:rFonts w:ascii="Times New Roman" w:eastAsia="Times New Roman" w:hAnsi="Times New Roman" w:cs="Times New Roman"/>
          <w:sz w:val="24"/>
          <w:szCs w:val="24"/>
          <w:lang w:eastAsia="ru-RU"/>
        </w:rPr>
        <w:t>Приложение</w:t>
      </w:r>
      <w:r w:rsidRPr="00765D42">
        <w:rPr>
          <w:rFonts w:ascii="Times New Roman" w:eastAsia="Times New Roman" w:hAnsi="Times New Roman" w:cs="Times New Roman"/>
          <w:sz w:val="24"/>
          <w:szCs w:val="24"/>
          <w:lang w:val="en-US" w:eastAsia="ru-RU"/>
        </w:rPr>
        <w:t> </w:t>
      </w:r>
      <w:r w:rsidRPr="00765D42">
        <w:rPr>
          <w:rFonts w:ascii="Times New Roman" w:eastAsia="Times New Roman" w:hAnsi="Times New Roman" w:cs="Times New Roman"/>
          <w:sz w:val="24"/>
          <w:szCs w:val="24"/>
          <w:lang w:eastAsia="ru-RU"/>
        </w:rPr>
        <w:t>№</w:t>
      </w:r>
      <w:r w:rsidRPr="00765D42">
        <w:rPr>
          <w:rFonts w:ascii="Times New Roman" w:eastAsia="Times New Roman" w:hAnsi="Times New Roman" w:cs="Times New Roman"/>
          <w:sz w:val="24"/>
          <w:szCs w:val="24"/>
          <w:lang w:val="en-US" w:eastAsia="ru-RU"/>
        </w:rPr>
        <w:t> </w:t>
      </w:r>
      <w:r w:rsidRPr="00765D42">
        <w:rPr>
          <w:rFonts w:ascii="Times New Roman" w:eastAsia="Times New Roman" w:hAnsi="Times New Roman" w:cs="Times New Roman"/>
          <w:sz w:val="24"/>
          <w:szCs w:val="24"/>
          <w:lang w:eastAsia="ru-RU"/>
        </w:rPr>
        <w:t>2 </w:t>
      </w:r>
      <w:r w:rsidR="00441520" w:rsidRPr="00765D42">
        <w:rPr>
          <w:rFonts w:ascii="Times New Roman" w:eastAsia="Times New Roman" w:hAnsi="Times New Roman" w:cs="Times New Roman"/>
          <w:sz w:val="24"/>
          <w:szCs w:val="24"/>
          <w:lang w:eastAsia="ru-RU"/>
        </w:rPr>
        <w:t>- Расчет цены оказываемых услуг.</w:t>
      </w:r>
    </w:p>
    <w:p w:rsidR="00435236" w:rsidRPr="00441520" w:rsidRDefault="00435236" w:rsidP="00441520">
      <w:pPr>
        <w:widowControl w:val="0"/>
        <w:autoSpaceDE w:val="0"/>
        <w:autoSpaceDN w:val="0"/>
        <w:spacing w:after="0" w:line="20" w:lineRule="atLeast"/>
        <w:ind w:firstLine="567"/>
        <w:contextualSpacing/>
        <w:jc w:val="both"/>
        <w:rPr>
          <w:rFonts w:ascii="Times New Roman" w:hAnsi="Times New Roman" w:cs="Times New Roman"/>
          <w:color w:val="FF0000"/>
          <w:sz w:val="24"/>
          <w:szCs w:val="24"/>
        </w:rPr>
      </w:pPr>
    </w:p>
    <w:p w:rsidR="00B82DDC" w:rsidRDefault="00B82DDC" w:rsidP="00441520">
      <w:pPr>
        <w:widowControl w:val="0"/>
        <w:autoSpaceDE w:val="0"/>
        <w:autoSpaceDN w:val="0"/>
        <w:spacing w:after="0" w:line="20" w:lineRule="atLeast"/>
        <w:ind w:firstLine="567"/>
        <w:contextualSpacing/>
        <w:jc w:val="center"/>
        <w:outlineLvl w:val="1"/>
        <w:rPr>
          <w:rFonts w:ascii="Times New Roman" w:eastAsia="Times New Roman" w:hAnsi="Times New Roman" w:cs="Times New Roman"/>
          <w:b/>
          <w:sz w:val="24"/>
          <w:szCs w:val="24"/>
          <w:lang w:eastAsia="ru-RU"/>
        </w:rPr>
      </w:pPr>
      <w:r w:rsidRPr="00765D42">
        <w:rPr>
          <w:rFonts w:ascii="Times New Roman" w:eastAsia="Times New Roman" w:hAnsi="Times New Roman" w:cs="Times New Roman"/>
          <w:b/>
          <w:sz w:val="24"/>
          <w:szCs w:val="24"/>
          <w:lang w:eastAsia="ru-RU"/>
        </w:rPr>
        <w:t>16. Реквизиты и подписи Сторон</w:t>
      </w:r>
    </w:p>
    <w:p w:rsidR="00142503" w:rsidRDefault="00142503" w:rsidP="00441520">
      <w:pPr>
        <w:widowControl w:val="0"/>
        <w:autoSpaceDE w:val="0"/>
        <w:autoSpaceDN w:val="0"/>
        <w:spacing w:after="0" w:line="20" w:lineRule="atLeast"/>
        <w:ind w:firstLine="567"/>
        <w:contextualSpacing/>
        <w:jc w:val="center"/>
        <w:outlineLvl w:val="1"/>
        <w:rPr>
          <w:rFonts w:ascii="Times New Roman" w:eastAsia="Times New Roman" w:hAnsi="Times New Roman" w:cs="Times New Roman"/>
          <w:b/>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142503" w:rsidTr="003E1EDD">
        <w:tc>
          <w:tcPr>
            <w:tcW w:w="5281" w:type="dxa"/>
          </w:tcPr>
          <w:p w:rsidR="00142503" w:rsidRDefault="00142503" w:rsidP="00142503">
            <w:pPr>
              <w:autoSpaceDE w:val="0"/>
              <w:autoSpaceDN w:val="0"/>
              <w:adjustRightInd w:val="0"/>
              <w:outlineLvl w:val="0"/>
              <w:rPr>
                <w:rFonts w:ascii="Times New Roman" w:eastAsia="Times New Roman" w:hAnsi="Times New Roman" w:cs="Times New Roman"/>
                <w:b/>
              </w:rPr>
            </w:pPr>
            <w:r w:rsidRPr="007F5140">
              <w:rPr>
                <w:rFonts w:ascii="Times New Roman" w:eastAsia="Times New Roman" w:hAnsi="Times New Roman" w:cs="Times New Roman"/>
                <w:b/>
              </w:rPr>
              <w:t>Заказчик:</w:t>
            </w:r>
          </w:p>
          <w:p w:rsidR="00142503" w:rsidRPr="00834820" w:rsidRDefault="003D7039" w:rsidP="00142503">
            <w:pPr>
              <w:autoSpaceDE w:val="0"/>
              <w:autoSpaceDN w:val="0"/>
              <w:adjustRightInd w:val="0"/>
              <w:outlineLvl w:val="0"/>
              <w:rPr>
                <w:rFonts w:ascii="Times New Roman" w:hAnsi="Times New Roman" w:cs="Times New Roman"/>
                <w:bCs/>
                <w:sz w:val="24"/>
                <w:szCs w:val="24"/>
              </w:rPr>
            </w:pPr>
            <w:r>
              <w:rPr>
                <w:rFonts w:ascii="Times New Roman" w:hAnsi="Times New Roman" w:cs="Times New Roman"/>
              </w:rPr>
              <w:t xml:space="preserve">Государственное бюджетное общеобразовательное учреждение гимназия № 441 Фрунзенского района Санкт-Петербурга </w:t>
            </w:r>
            <w:r w:rsidR="00F2100E" w:rsidRPr="00A307D1">
              <w:rPr>
                <w:rFonts w:ascii="Times New Roman" w:hAnsi="Times New Roman" w:cs="Times New Roman"/>
              </w:rPr>
              <w:t xml:space="preserve">  </w:t>
            </w:r>
            <w:r w:rsidR="00163E56" w:rsidRPr="00834820">
              <w:rPr>
                <w:rFonts w:ascii="Times New Roman" w:hAnsi="Times New Roman" w:cs="Times New Roman"/>
                <w:bCs/>
                <w:sz w:val="24"/>
                <w:szCs w:val="24"/>
              </w:rPr>
              <w:t xml:space="preserve"> </w:t>
            </w:r>
            <w:r w:rsidR="00142503" w:rsidRPr="00834820">
              <w:rPr>
                <w:rFonts w:ascii="Times New Roman" w:hAnsi="Times New Roman" w:cs="Times New Roman"/>
                <w:bCs/>
                <w:sz w:val="24"/>
                <w:szCs w:val="24"/>
              </w:rPr>
              <w:t xml:space="preserve">    </w:t>
            </w:r>
          </w:p>
          <w:p w:rsidR="00142503" w:rsidRPr="00834820" w:rsidRDefault="00142503" w:rsidP="00142503">
            <w:pPr>
              <w:autoSpaceDE w:val="0"/>
              <w:autoSpaceDN w:val="0"/>
              <w:adjustRightInd w:val="0"/>
              <w:outlineLvl w:val="0"/>
              <w:rPr>
                <w:rFonts w:ascii="Times New Roman" w:hAnsi="Times New Roman" w:cs="Times New Roman"/>
                <w:bCs/>
                <w:sz w:val="24"/>
                <w:szCs w:val="24"/>
              </w:rPr>
            </w:pPr>
          </w:p>
          <w:p w:rsidR="00142503" w:rsidRPr="00834820" w:rsidRDefault="00142503" w:rsidP="00142503">
            <w:pPr>
              <w:autoSpaceDE w:val="0"/>
              <w:autoSpaceDN w:val="0"/>
              <w:adjustRightInd w:val="0"/>
              <w:outlineLvl w:val="0"/>
              <w:rPr>
                <w:rFonts w:ascii="Times New Roman" w:hAnsi="Times New Roman" w:cs="Times New Roman"/>
                <w:bCs/>
                <w:sz w:val="24"/>
                <w:szCs w:val="24"/>
              </w:rPr>
            </w:pPr>
            <w:r w:rsidRPr="00834820">
              <w:rPr>
                <w:rFonts w:ascii="Times New Roman" w:hAnsi="Times New Roman" w:cs="Times New Roman"/>
                <w:bCs/>
                <w:sz w:val="24"/>
                <w:szCs w:val="24"/>
              </w:rPr>
              <w:t xml:space="preserve">Юридический адрес: </w:t>
            </w:r>
            <w:r w:rsidR="003D7039">
              <w:rPr>
                <w:rFonts w:ascii="Times New Roman" w:hAnsi="Times New Roman" w:cs="Times New Roman"/>
              </w:rPr>
              <w:t xml:space="preserve">192289, Санкт-Петербург, улица </w:t>
            </w:r>
            <w:proofErr w:type="spellStart"/>
            <w:r w:rsidR="003D7039">
              <w:rPr>
                <w:rFonts w:ascii="Times New Roman" w:hAnsi="Times New Roman" w:cs="Times New Roman"/>
              </w:rPr>
              <w:t>Олеко</w:t>
            </w:r>
            <w:proofErr w:type="spellEnd"/>
            <w:r w:rsidR="003D7039">
              <w:rPr>
                <w:rFonts w:ascii="Times New Roman" w:hAnsi="Times New Roman" w:cs="Times New Roman"/>
              </w:rPr>
              <w:t xml:space="preserve"> </w:t>
            </w:r>
            <w:proofErr w:type="spellStart"/>
            <w:r w:rsidR="003D7039">
              <w:rPr>
                <w:rFonts w:ascii="Times New Roman" w:hAnsi="Times New Roman" w:cs="Times New Roman"/>
              </w:rPr>
              <w:t>Дундича</w:t>
            </w:r>
            <w:proofErr w:type="spellEnd"/>
            <w:r w:rsidR="003D7039">
              <w:rPr>
                <w:rFonts w:ascii="Times New Roman" w:hAnsi="Times New Roman" w:cs="Times New Roman"/>
              </w:rPr>
              <w:t>, дом 37, корпус 2, литер</w:t>
            </w:r>
            <w:proofErr w:type="gramStart"/>
            <w:r w:rsidR="003D7039">
              <w:rPr>
                <w:rFonts w:ascii="Times New Roman" w:hAnsi="Times New Roman" w:cs="Times New Roman"/>
              </w:rPr>
              <w:t xml:space="preserve"> А</w:t>
            </w:r>
            <w:proofErr w:type="gramEnd"/>
            <w:r w:rsidR="00F2100E" w:rsidRPr="00A307D1">
              <w:rPr>
                <w:rFonts w:ascii="Times New Roman" w:hAnsi="Times New Roman" w:cs="Times New Roman"/>
              </w:rPr>
              <w:t xml:space="preserve">  </w:t>
            </w:r>
          </w:p>
          <w:p w:rsidR="00142503" w:rsidRPr="00834820" w:rsidRDefault="00142503" w:rsidP="003E1EDD">
            <w:pPr>
              <w:autoSpaceDE w:val="0"/>
              <w:autoSpaceDN w:val="0"/>
              <w:adjustRightInd w:val="0"/>
              <w:outlineLvl w:val="0"/>
              <w:rPr>
                <w:rFonts w:ascii="Times New Roman" w:hAnsi="Times New Roman" w:cs="Times New Roman"/>
                <w:bCs/>
                <w:sz w:val="24"/>
                <w:szCs w:val="24"/>
              </w:rPr>
            </w:pPr>
            <w:r w:rsidRPr="00834820">
              <w:rPr>
                <w:rFonts w:ascii="Times New Roman" w:hAnsi="Times New Roman" w:cs="Times New Roman"/>
                <w:bCs/>
                <w:sz w:val="24"/>
                <w:szCs w:val="24"/>
              </w:rPr>
              <w:t xml:space="preserve">Телефон: </w:t>
            </w:r>
            <w:r w:rsidR="003D7039">
              <w:rPr>
                <w:rFonts w:ascii="Times New Roman" w:hAnsi="Times New Roman" w:cs="Times New Roman"/>
              </w:rPr>
              <w:t>706-55-24</w:t>
            </w:r>
            <w:r w:rsidR="00F2100E" w:rsidRPr="00A307D1">
              <w:rPr>
                <w:rFonts w:ascii="Times New Roman" w:hAnsi="Times New Roman" w:cs="Times New Roman"/>
              </w:rPr>
              <w:t xml:space="preserve">  </w:t>
            </w:r>
          </w:p>
          <w:p w:rsidR="003E1EDD" w:rsidRPr="00834820" w:rsidRDefault="00142503" w:rsidP="00142503">
            <w:pPr>
              <w:autoSpaceDE w:val="0"/>
              <w:autoSpaceDN w:val="0"/>
              <w:adjustRightInd w:val="0"/>
              <w:outlineLvl w:val="0"/>
              <w:rPr>
                <w:rFonts w:ascii="Times New Roman" w:hAnsi="Times New Roman" w:cs="Times New Roman"/>
                <w:bCs/>
                <w:sz w:val="24"/>
                <w:szCs w:val="24"/>
              </w:rPr>
            </w:pPr>
            <w:r w:rsidRPr="00834820">
              <w:rPr>
                <w:rFonts w:ascii="Times New Roman" w:hAnsi="Times New Roman" w:cs="Times New Roman"/>
                <w:bCs/>
                <w:sz w:val="24"/>
                <w:szCs w:val="24"/>
              </w:rPr>
              <w:t xml:space="preserve">Адрес электронной почты: </w:t>
            </w:r>
          </w:p>
          <w:p w:rsidR="00834820" w:rsidRDefault="003D7039" w:rsidP="00142503">
            <w:pPr>
              <w:autoSpaceDE w:val="0"/>
              <w:autoSpaceDN w:val="0"/>
              <w:adjustRightInd w:val="0"/>
              <w:outlineLvl w:val="0"/>
              <w:rPr>
                <w:rFonts w:ascii="Times New Roman" w:hAnsi="Times New Roman" w:cs="Times New Roman"/>
              </w:rPr>
            </w:pPr>
            <w:r>
              <w:rPr>
                <w:rFonts w:ascii="Times New Roman" w:hAnsi="Times New Roman" w:cs="Times New Roman"/>
              </w:rPr>
              <w:t>sc441frunz@yandex.ru</w:t>
            </w:r>
            <w:r w:rsidR="00F2100E" w:rsidRPr="00A307D1">
              <w:rPr>
                <w:rFonts w:ascii="Times New Roman" w:hAnsi="Times New Roman" w:cs="Times New Roman"/>
              </w:rPr>
              <w:t xml:space="preserve">  </w:t>
            </w:r>
          </w:p>
          <w:p w:rsidR="00F2100E" w:rsidRPr="00834820" w:rsidRDefault="00F2100E" w:rsidP="00142503">
            <w:pPr>
              <w:autoSpaceDE w:val="0"/>
              <w:autoSpaceDN w:val="0"/>
              <w:adjustRightInd w:val="0"/>
              <w:outlineLvl w:val="0"/>
              <w:rPr>
                <w:rFonts w:ascii="Times New Roman" w:hAnsi="Times New Roman" w:cs="Times New Roman"/>
                <w:bCs/>
                <w:sz w:val="24"/>
                <w:szCs w:val="24"/>
              </w:rPr>
            </w:pPr>
          </w:p>
          <w:p w:rsidR="00F2100E" w:rsidRDefault="00142503" w:rsidP="00142503">
            <w:pPr>
              <w:autoSpaceDE w:val="0"/>
              <w:autoSpaceDN w:val="0"/>
              <w:adjustRightInd w:val="0"/>
              <w:outlineLvl w:val="0"/>
              <w:rPr>
                <w:rFonts w:ascii="Times New Roman" w:hAnsi="Times New Roman" w:cs="Times New Roman"/>
              </w:rPr>
            </w:pPr>
            <w:r w:rsidRPr="00834820">
              <w:rPr>
                <w:rFonts w:ascii="Times New Roman" w:hAnsi="Times New Roman" w:cs="Times New Roman"/>
                <w:bCs/>
                <w:sz w:val="24"/>
                <w:szCs w:val="24"/>
              </w:rPr>
              <w:t xml:space="preserve">ИНН </w:t>
            </w:r>
            <w:r w:rsidR="003D7039">
              <w:rPr>
                <w:rFonts w:ascii="Times New Roman" w:hAnsi="Times New Roman" w:cs="Times New Roman"/>
              </w:rPr>
              <w:t>7816166564</w:t>
            </w:r>
            <w:r w:rsidR="00F2100E" w:rsidRPr="00A307D1">
              <w:rPr>
                <w:rFonts w:ascii="Times New Roman" w:hAnsi="Times New Roman" w:cs="Times New Roman"/>
              </w:rPr>
              <w:t xml:space="preserve">  </w:t>
            </w:r>
          </w:p>
          <w:p w:rsidR="00142503" w:rsidRPr="00834820" w:rsidRDefault="00142503" w:rsidP="00142503">
            <w:pPr>
              <w:autoSpaceDE w:val="0"/>
              <w:autoSpaceDN w:val="0"/>
              <w:adjustRightInd w:val="0"/>
              <w:outlineLvl w:val="0"/>
              <w:rPr>
                <w:rFonts w:ascii="Times New Roman" w:hAnsi="Times New Roman" w:cs="Times New Roman"/>
                <w:bCs/>
                <w:sz w:val="24"/>
                <w:szCs w:val="24"/>
              </w:rPr>
            </w:pPr>
            <w:r w:rsidRPr="00834820">
              <w:rPr>
                <w:rFonts w:ascii="Times New Roman" w:hAnsi="Times New Roman" w:cs="Times New Roman"/>
                <w:bCs/>
                <w:sz w:val="24"/>
                <w:szCs w:val="24"/>
              </w:rPr>
              <w:t xml:space="preserve">КПП </w:t>
            </w:r>
            <w:r w:rsidR="003D7039">
              <w:rPr>
                <w:rFonts w:ascii="Times New Roman" w:hAnsi="Times New Roman" w:cs="Times New Roman"/>
              </w:rPr>
              <w:t>781601001</w:t>
            </w:r>
            <w:r w:rsidR="00F2100E" w:rsidRPr="00A307D1">
              <w:rPr>
                <w:rFonts w:ascii="Times New Roman" w:hAnsi="Times New Roman" w:cs="Times New Roman"/>
              </w:rPr>
              <w:t xml:space="preserve">  </w:t>
            </w:r>
          </w:p>
          <w:p w:rsidR="00142503" w:rsidRPr="00834820" w:rsidRDefault="00142503" w:rsidP="00142503">
            <w:pPr>
              <w:autoSpaceDE w:val="0"/>
              <w:autoSpaceDN w:val="0"/>
              <w:adjustRightInd w:val="0"/>
              <w:outlineLvl w:val="0"/>
              <w:rPr>
                <w:rFonts w:ascii="Times New Roman" w:hAnsi="Times New Roman" w:cs="Times New Roman"/>
                <w:bCs/>
                <w:sz w:val="24"/>
                <w:szCs w:val="24"/>
              </w:rPr>
            </w:pPr>
          </w:p>
          <w:p w:rsidR="00142503" w:rsidRPr="00834820" w:rsidRDefault="00142503" w:rsidP="003E1EDD">
            <w:pPr>
              <w:autoSpaceDE w:val="0"/>
              <w:autoSpaceDN w:val="0"/>
              <w:adjustRightInd w:val="0"/>
              <w:outlineLvl w:val="0"/>
              <w:rPr>
                <w:rFonts w:ascii="Times New Roman" w:hAnsi="Times New Roman" w:cs="Times New Roman"/>
                <w:bCs/>
                <w:sz w:val="24"/>
                <w:szCs w:val="24"/>
              </w:rPr>
            </w:pPr>
            <w:r w:rsidRPr="00834820">
              <w:rPr>
                <w:rFonts w:ascii="Times New Roman" w:hAnsi="Times New Roman" w:cs="Times New Roman"/>
                <w:bCs/>
                <w:sz w:val="24"/>
                <w:szCs w:val="24"/>
              </w:rPr>
              <w:t xml:space="preserve">Лицевой счет </w:t>
            </w:r>
            <w:r w:rsidR="003D7039">
              <w:rPr>
                <w:rFonts w:ascii="Times New Roman" w:hAnsi="Times New Roman" w:cs="Times New Roman"/>
              </w:rPr>
              <w:t>0661057</w:t>
            </w:r>
            <w:r w:rsidR="00F2100E" w:rsidRPr="00A307D1">
              <w:rPr>
                <w:rFonts w:ascii="Times New Roman" w:hAnsi="Times New Roman" w:cs="Times New Roman"/>
              </w:rPr>
              <w:t xml:space="preserve">  </w:t>
            </w:r>
            <w:r w:rsidRPr="00834820">
              <w:rPr>
                <w:rFonts w:ascii="Times New Roman" w:hAnsi="Times New Roman" w:cs="Times New Roman"/>
                <w:bCs/>
                <w:sz w:val="24"/>
                <w:szCs w:val="24"/>
              </w:rPr>
              <w:t xml:space="preserve"> в Комитете финансов</w:t>
            </w:r>
          </w:p>
          <w:p w:rsidR="00142503" w:rsidRPr="00834820" w:rsidRDefault="00142503" w:rsidP="00142503">
            <w:pPr>
              <w:autoSpaceDE w:val="0"/>
              <w:autoSpaceDN w:val="0"/>
              <w:adjustRightInd w:val="0"/>
              <w:outlineLvl w:val="0"/>
              <w:rPr>
                <w:rFonts w:ascii="Times New Roman" w:hAnsi="Times New Roman" w:cs="Times New Roman"/>
                <w:bCs/>
                <w:sz w:val="24"/>
                <w:szCs w:val="24"/>
              </w:rPr>
            </w:pPr>
          </w:p>
          <w:p w:rsidR="00142503" w:rsidRPr="00834820" w:rsidRDefault="00142503" w:rsidP="00142503">
            <w:pPr>
              <w:autoSpaceDE w:val="0"/>
              <w:autoSpaceDN w:val="0"/>
              <w:adjustRightInd w:val="0"/>
              <w:outlineLvl w:val="0"/>
              <w:rPr>
                <w:rFonts w:ascii="Times New Roman" w:hAnsi="Times New Roman" w:cs="Times New Roman"/>
                <w:bCs/>
                <w:sz w:val="24"/>
                <w:szCs w:val="24"/>
              </w:rPr>
            </w:pPr>
          </w:p>
          <w:p w:rsidR="003E1EDD" w:rsidRPr="007D68B3" w:rsidRDefault="003E1EDD" w:rsidP="00142503">
            <w:pPr>
              <w:autoSpaceDE w:val="0"/>
              <w:autoSpaceDN w:val="0"/>
              <w:adjustRightInd w:val="0"/>
              <w:outlineLvl w:val="0"/>
              <w:rPr>
                <w:rFonts w:ascii="Times New Roman" w:hAnsi="Times New Roman" w:cs="Times New Roman"/>
                <w:bCs/>
                <w:sz w:val="24"/>
                <w:szCs w:val="24"/>
                <w:highlight w:val="yellow"/>
              </w:rPr>
            </w:pPr>
          </w:p>
          <w:p w:rsidR="003E1EDD" w:rsidRPr="007D68B3" w:rsidRDefault="003E1EDD" w:rsidP="00142503">
            <w:pPr>
              <w:autoSpaceDE w:val="0"/>
              <w:autoSpaceDN w:val="0"/>
              <w:adjustRightInd w:val="0"/>
              <w:outlineLvl w:val="0"/>
              <w:rPr>
                <w:rFonts w:ascii="Times New Roman" w:hAnsi="Times New Roman" w:cs="Times New Roman"/>
                <w:bCs/>
                <w:sz w:val="24"/>
                <w:szCs w:val="24"/>
                <w:highlight w:val="yellow"/>
              </w:rPr>
            </w:pPr>
          </w:p>
          <w:p w:rsidR="003E1EDD" w:rsidRPr="007D68B3" w:rsidRDefault="003E1EDD" w:rsidP="00142503">
            <w:pPr>
              <w:autoSpaceDE w:val="0"/>
              <w:autoSpaceDN w:val="0"/>
              <w:adjustRightInd w:val="0"/>
              <w:outlineLvl w:val="0"/>
              <w:rPr>
                <w:rFonts w:ascii="Times New Roman" w:hAnsi="Times New Roman" w:cs="Times New Roman"/>
                <w:bCs/>
                <w:sz w:val="24"/>
                <w:szCs w:val="24"/>
                <w:highlight w:val="yellow"/>
              </w:rPr>
            </w:pPr>
          </w:p>
          <w:p w:rsidR="003E1EDD" w:rsidRDefault="003E1EDD" w:rsidP="00142503">
            <w:pPr>
              <w:autoSpaceDE w:val="0"/>
              <w:autoSpaceDN w:val="0"/>
              <w:adjustRightInd w:val="0"/>
              <w:outlineLvl w:val="0"/>
              <w:rPr>
                <w:rFonts w:ascii="Times New Roman" w:hAnsi="Times New Roman" w:cs="Times New Roman"/>
                <w:bCs/>
                <w:sz w:val="24"/>
                <w:szCs w:val="24"/>
                <w:highlight w:val="yellow"/>
              </w:rPr>
            </w:pPr>
          </w:p>
          <w:p w:rsidR="006E703E" w:rsidRDefault="006E703E" w:rsidP="00142503">
            <w:pPr>
              <w:autoSpaceDE w:val="0"/>
              <w:autoSpaceDN w:val="0"/>
              <w:adjustRightInd w:val="0"/>
              <w:outlineLvl w:val="0"/>
              <w:rPr>
                <w:rFonts w:ascii="Times New Roman" w:hAnsi="Times New Roman" w:cs="Times New Roman"/>
                <w:bCs/>
                <w:sz w:val="24"/>
                <w:szCs w:val="24"/>
                <w:highlight w:val="yellow"/>
              </w:rPr>
            </w:pPr>
          </w:p>
          <w:p w:rsidR="006E703E" w:rsidRDefault="006E703E" w:rsidP="00142503">
            <w:pPr>
              <w:autoSpaceDE w:val="0"/>
              <w:autoSpaceDN w:val="0"/>
              <w:adjustRightInd w:val="0"/>
              <w:outlineLvl w:val="0"/>
              <w:rPr>
                <w:rFonts w:ascii="Times New Roman" w:hAnsi="Times New Roman" w:cs="Times New Roman"/>
                <w:bCs/>
                <w:sz w:val="24"/>
                <w:szCs w:val="24"/>
                <w:highlight w:val="yellow"/>
              </w:rPr>
            </w:pPr>
          </w:p>
          <w:p w:rsidR="003E1EDD" w:rsidRPr="00163E56" w:rsidRDefault="003E1EDD" w:rsidP="00142503">
            <w:pPr>
              <w:autoSpaceDE w:val="0"/>
              <w:autoSpaceDN w:val="0"/>
              <w:adjustRightInd w:val="0"/>
              <w:outlineLvl w:val="0"/>
              <w:rPr>
                <w:rFonts w:ascii="Times New Roman" w:hAnsi="Times New Roman" w:cs="Times New Roman"/>
                <w:bCs/>
                <w:sz w:val="24"/>
                <w:szCs w:val="24"/>
              </w:rPr>
            </w:pPr>
          </w:p>
          <w:p w:rsidR="00142503" w:rsidRPr="00163E56" w:rsidRDefault="00142503" w:rsidP="00142503">
            <w:pPr>
              <w:autoSpaceDE w:val="0"/>
              <w:autoSpaceDN w:val="0"/>
              <w:adjustRightInd w:val="0"/>
              <w:outlineLvl w:val="0"/>
              <w:rPr>
                <w:rFonts w:ascii="Times New Roman" w:hAnsi="Times New Roman" w:cs="Times New Roman"/>
                <w:bCs/>
                <w:sz w:val="24"/>
                <w:szCs w:val="24"/>
              </w:rPr>
            </w:pPr>
            <w:r w:rsidRPr="00163E56">
              <w:rPr>
                <w:rFonts w:ascii="Times New Roman" w:hAnsi="Times New Roman" w:cs="Times New Roman"/>
                <w:bCs/>
                <w:sz w:val="24"/>
                <w:szCs w:val="24"/>
              </w:rPr>
              <w:t>Директор</w:t>
            </w:r>
          </w:p>
          <w:p w:rsidR="00142503" w:rsidRPr="00163E56" w:rsidRDefault="00142503" w:rsidP="00142503">
            <w:pPr>
              <w:autoSpaceDE w:val="0"/>
              <w:autoSpaceDN w:val="0"/>
              <w:adjustRightInd w:val="0"/>
              <w:outlineLvl w:val="0"/>
              <w:rPr>
                <w:rFonts w:ascii="Times New Roman" w:hAnsi="Times New Roman" w:cs="Times New Roman"/>
                <w:bCs/>
                <w:sz w:val="24"/>
                <w:szCs w:val="24"/>
              </w:rPr>
            </w:pPr>
          </w:p>
          <w:p w:rsidR="00142503" w:rsidRPr="007E18D3" w:rsidRDefault="00142503" w:rsidP="00142503">
            <w:pPr>
              <w:autoSpaceDE w:val="0"/>
              <w:autoSpaceDN w:val="0"/>
              <w:adjustRightInd w:val="0"/>
              <w:outlineLvl w:val="0"/>
              <w:rPr>
                <w:rFonts w:ascii="Times New Roman" w:hAnsi="Times New Roman" w:cs="Times New Roman"/>
                <w:bCs/>
                <w:sz w:val="24"/>
                <w:szCs w:val="24"/>
              </w:rPr>
            </w:pPr>
            <w:r w:rsidRPr="00163E56">
              <w:rPr>
                <w:rFonts w:ascii="Times New Roman" w:hAnsi="Times New Roman" w:cs="Times New Roman"/>
                <w:bCs/>
                <w:sz w:val="24"/>
                <w:szCs w:val="24"/>
              </w:rPr>
              <w:t>______________/</w:t>
            </w:r>
            <w:r w:rsidR="003D7039">
              <w:rPr>
                <w:rFonts w:ascii="Times New Roman" w:hAnsi="Times New Roman" w:cs="Times New Roman"/>
              </w:rPr>
              <w:t>Кулагина Н.И.</w:t>
            </w:r>
            <w:r w:rsidR="00F2100E">
              <w:rPr>
                <w:rFonts w:ascii="Times New Roman" w:hAnsi="Times New Roman" w:cs="Times New Roman"/>
              </w:rPr>
              <w:t xml:space="preserve"> </w:t>
            </w:r>
            <w:r w:rsidRPr="00163E56">
              <w:rPr>
                <w:rFonts w:ascii="Times New Roman" w:hAnsi="Times New Roman" w:cs="Times New Roman"/>
                <w:bCs/>
                <w:sz w:val="24"/>
                <w:szCs w:val="24"/>
              </w:rPr>
              <w:t>/</w:t>
            </w:r>
          </w:p>
          <w:p w:rsidR="00142503" w:rsidRDefault="00A03B70" w:rsidP="00A03B70">
            <w:pPr>
              <w:widowControl w:val="0"/>
              <w:autoSpaceDE w:val="0"/>
              <w:autoSpaceDN w:val="0"/>
              <w:spacing w:line="20" w:lineRule="atLeast"/>
              <w:contextualSpacing/>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Подписано ЭЦП</w:t>
            </w:r>
          </w:p>
        </w:tc>
        <w:tc>
          <w:tcPr>
            <w:tcW w:w="5281" w:type="dxa"/>
          </w:tcPr>
          <w:p w:rsidR="00142503" w:rsidRDefault="00142503" w:rsidP="00142503">
            <w:pPr>
              <w:widowControl w:val="0"/>
              <w:autoSpaceDE w:val="0"/>
              <w:autoSpaceDN w:val="0"/>
              <w:spacing w:line="20" w:lineRule="atLeast"/>
              <w:contextualSpacing/>
              <w:outlineLvl w:val="1"/>
              <w:rPr>
                <w:rFonts w:ascii="Times New Roman" w:eastAsia="Times New Roman" w:hAnsi="Times New Roman" w:cs="Times New Roman"/>
                <w:b/>
              </w:rPr>
            </w:pPr>
            <w:r w:rsidRPr="007F5140">
              <w:rPr>
                <w:rFonts w:ascii="Times New Roman" w:eastAsia="Times New Roman" w:hAnsi="Times New Roman" w:cs="Times New Roman"/>
                <w:b/>
              </w:rPr>
              <w:t>Исполнитель:</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Акционерное общество «Комбинат социального питания «Парголово»</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(АО «КСП «Парголово»)</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 xml:space="preserve">Юридический адрес: </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194362, Санкт-Петербург, пос. Парголово, лит. А,</w:t>
            </w:r>
            <w:r>
              <w:rPr>
                <w:rFonts w:ascii="Times New Roman" w:hAnsi="Times New Roman" w:cs="Times New Roman"/>
                <w:bCs/>
                <w:sz w:val="24"/>
                <w:szCs w:val="24"/>
              </w:rPr>
              <w:t xml:space="preserve"> </w:t>
            </w:r>
            <w:r w:rsidRPr="003E1EDD">
              <w:rPr>
                <w:rFonts w:ascii="Times New Roman" w:hAnsi="Times New Roman" w:cs="Times New Roman"/>
                <w:bCs/>
                <w:sz w:val="24"/>
                <w:szCs w:val="24"/>
              </w:rPr>
              <w:t>ул. Ломоносова, д. 7</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 xml:space="preserve">Почтовый адрес: 194362, </w:t>
            </w:r>
            <w:proofErr w:type="spellStart"/>
            <w:r w:rsidRPr="003E1EDD">
              <w:rPr>
                <w:rFonts w:ascii="Times New Roman" w:hAnsi="Times New Roman" w:cs="Times New Roman"/>
                <w:bCs/>
                <w:sz w:val="24"/>
                <w:szCs w:val="24"/>
              </w:rPr>
              <w:t>г</w:t>
            </w:r>
            <w:proofErr w:type="gramStart"/>
            <w:r w:rsidRPr="003E1EDD">
              <w:rPr>
                <w:rFonts w:ascii="Times New Roman" w:hAnsi="Times New Roman" w:cs="Times New Roman"/>
                <w:bCs/>
                <w:sz w:val="24"/>
                <w:szCs w:val="24"/>
              </w:rPr>
              <w:t>.С</w:t>
            </w:r>
            <w:proofErr w:type="gramEnd"/>
            <w:r w:rsidRPr="003E1EDD">
              <w:rPr>
                <w:rFonts w:ascii="Times New Roman" w:hAnsi="Times New Roman" w:cs="Times New Roman"/>
                <w:bCs/>
                <w:sz w:val="24"/>
                <w:szCs w:val="24"/>
              </w:rPr>
              <w:t>анкт</w:t>
            </w:r>
            <w:proofErr w:type="spellEnd"/>
            <w:r w:rsidRPr="003E1EDD">
              <w:rPr>
                <w:rFonts w:ascii="Times New Roman" w:hAnsi="Times New Roman" w:cs="Times New Roman"/>
                <w:bCs/>
                <w:sz w:val="24"/>
                <w:szCs w:val="24"/>
              </w:rPr>
              <w:t>-Петербург, п. Парголово, ул. Ломоносова, д.7</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ИНН 7802353564</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Дата постановки на налоговый учет 28.04.2006 г.</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КПП 780201001</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ОГРН 1069847494210</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ОКПО 31911020</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ОКТМО 40313000</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 xml:space="preserve">Банк филиал «Санкт-Петербургский» </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АО «АЛЬФА-БАНК»</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БИК 044030786</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Расчетный счет 40602810832260000001</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Корреспондентский счет</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30101810600000000786</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proofErr w:type="spellStart"/>
            <w:r w:rsidRPr="003E1EDD">
              <w:rPr>
                <w:rFonts w:ascii="Times New Roman" w:hAnsi="Times New Roman" w:cs="Times New Roman"/>
                <w:bCs/>
                <w:sz w:val="24"/>
                <w:szCs w:val="24"/>
              </w:rPr>
              <w:t>Email</w:t>
            </w:r>
            <w:proofErr w:type="spellEnd"/>
            <w:r w:rsidRPr="003E1EDD">
              <w:rPr>
                <w:rFonts w:ascii="Times New Roman" w:hAnsi="Times New Roman" w:cs="Times New Roman"/>
                <w:bCs/>
                <w:sz w:val="24"/>
                <w:szCs w:val="24"/>
              </w:rPr>
              <w:t>: pargolovoksp@mail.ru</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Телефон: +7-921-645-78-75</w:t>
            </w:r>
          </w:p>
          <w:p w:rsidR="003E1EDD" w:rsidRDefault="003E1EDD" w:rsidP="003E1EDD">
            <w:pPr>
              <w:autoSpaceDE w:val="0"/>
              <w:autoSpaceDN w:val="0"/>
              <w:adjustRightInd w:val="0"/>
              <w:outlineLvl w:val="0"/>
              <w:rPr>
                <w:rFonts w:ascii="Times New Roman" w:hAnsi="Times New Roman" w:cs="Times New Roman"/>
                <w:bCs/>
                <w:sz w:val="24"/>
                <w:szCs w:val="24"/>
              </w:rPr>
            </w:pP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 xml:space="preserve">Генеральный директор </w:t>
            </w:r>
          </w:p>
          <w:p w:rsidR="003E1EDD" w:rsidRPr="003E1EDD" w:rsidRDefault="003E1EDD" w:rsidP="003E1EDD">
            <w:pPr>
              <w:autoSpaceDE w:val="0"/>
              <w:autoSpaceDN w:val="0"/>
              <w:adjustRightInd w:val="0"/>
              <w:outlineLvl w:val="0"/>
              <w:rPr>
                <w:rFonts w:ascii="Times New Roman" w:hAnsi="Times New Roman" w:cs="Times New Roman"/>
                <w:bCs/>
                <w:sz w:val="24"/>
                <w:szCs w:val="24"/>
              </w:rPr>
            </w:pPr>
          </w:p>
          <w:p w:rsidR="003E1EDD" w:rsidRPr="003E1EDD" w:rsidRDefault="003E1EDD" w:rsidP="003E1EDD">
            <w:pPr>
              <w:autoSpaceDE w:val="0"/>
              <w:autoSpaceDN w:val="0"/>
              <w:adjustRightInd w:val="0"/>
              <w:outlineLvl w:val="0"/>
              <w:rPr>
                <w:rFonts w:ascii="Times New Roman" w:hAnsi="Times New Roman" w:cs="Times New Roman"/>
                <w:bCs/>
                <w:sz w:val="24"/>
                <w:szCs w:val="24"/>
              </w:rPr>
            </w:pPr>
            <w:r w:rsidRPr="003E1EDD">
              <w:rPr>
                <w:rFonts w:ascii="Times New Roman" w:hAnsi="Times New Roman" w:cs="Times New Roman"/>
                <w:bCs/>
                <w:sz w:val="24"/>
                <w:szCs w:val="24"/>
              </w:rPr>
              <w:t xml:space="preserve">_____________ </w:t>
            </w:r>
            <w:proofErr w:type="spellStart"/>
            <w:r w:rsidRPr="003E1EDD">
              <w:rPr>
                <w:rFonts w:ascii="Times New Roman" w:hAnsi="Times New Roman" w:cs="Times New Roman"/>
                <w:bCs/>
                <w:sz w:val="24"/>
                <w:szCs w:val="24"/>
              </w:rPr>
              <w:t>Камедин</w:t>
            </w:r>
            <w:proofErr w:type="spellEnd"/>
            <w:r w:rsidRPr="003E1EDD">
              <w:rPr>
                <w:rFonts w:ascii="Times New Roman" w:hAnsi="Times New Roman" w:cs="Times New Roman"/>
                <w:bCs/>
                <w:sz w:val="24"/>
                <w:szCs w:val="24"/>
              </w:rPr>
              <w:t xml:space="preserve"> А.В.</w:t>
            </w:r>
          </w:p>
          <w:p w:rsidR="003E1EDD" w:rsidRDefault="00A03B70" w:rsidP="00142503">
            <w:pPr>
              <w:widowControl w:val="0"/>
              <w:autoSpaceDE w:val="0"/>
              <w:autoSpaceDN w:val="0"/>
              <w:spacing w:line="20" w:lineRule="atLeast"/>
              <w:contextualSpacing/>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Подписано ЭЦП</w:t>
            </w:r>
          </w:p>
        </w:tc>
      </w:tr>
    </w:tbl>
    <w:p w:rsidR="00142503" w:rsidRPr="00765D42" w:rsidRDefault="00A03B70" w:rsidP="00441520">
      <w:pPr>
        <w:widowControl w:val="0"/>
        <w:autoSpaceDE w:val="0"/>
        <w:autoSpaceDN w:val="0"/>
        <w:spacing w:after="0" w:line="20" w:lineRule="atLeast"/>
        <w:ind w:firstLine="567"/>
        <w:contextualSpacing/>
        <w:jc w:val="center"/>
        <w:outlineLvl w:val="1"/>
        <w:rPr>
          <w:rFonts w:ascii="Times New Roman" w:eastAsia="Times New Roman" w:hAnsi="Times New Roman" w:cs="Times New Roman"/>
          <w:b/>
          <w:sz w:val="24"/>
          <w:szCs w:val="24"/>
          <w:lang w:eastAsia="ru-RU"/>
        </w:rPr>
      </w:pPr>
      <w:bookmarkStart w:id="32" w:name="_GoBack"/>
      <w:r>
        <w:rPr>
          <w:noProof/>
          <w:lang w:eastAsia="ru-RU"/>
        </w:rPr>
        <w:drawing>
          <wp:inline distT="0" distB="0" distL="0" distR="0" wp14:anchorId="3C102467" wp14:editId="1EC308FB">
            <wp:extent cx="5448300" cy="25225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449515" cy="2523121"/>
                    </a:xfrm>
                    <a:prstGeom prst="rect">
                      <a:avLst/>
                    </a:prstGeom>
                  </pic:spPr>
                </pic:pic>
              </a:graphicData>
            </a:graphic>
          </wp:inline>
        </w:drawing>
      </w:r>
      <w:bookmarkEnd w:id="32"/>
    </w:p>
    <w:p w:rsidR="008270AE" w:rsidRPr="00142503" w:rsidRDefault="008270AE" w:rsidP="00142503">
      <w:pPr>
        <w:autoSpaceDE w:val="0"/>
        <w:autoSpaceDN w:val="0"/>
        <w:adjustRightInd w:val="0"/>
        <w:spacing w:after="0" w:line="240" w:lineRule="auto"/>
        <w:outlineLvl w:val="0"/>
        <w:rPr>
          <w:rFonts w:ascii="Times New Roman" w:hAnsi="Times New Roman" w:cs="Times New Roman"/>
          <w:bCs/>
          <w:sz w:val="24"/>
          <w:szCs w:val="24"/>
        </w:rPr>
        <w:sectPr w:rsidR="008270AE" w:rsidRPr="00142503" w:rsidSect="008270AE">
          <w:pgSz w:w="11906" w:h="16838"/>
          <w:pgMar w:top="851" w:right="851" w:bottom="1701" w:left="709" w:header="709" w:footer="709" w:gutter="0"/>
          <w:cols w:space="708"/>
          <w:docGrid w:linePitch="360"/>
        </w:sectPr>
      </w:pPr>
    </w:p>
    <w:p w:rsidR="00B82DDC" w:rsidRPr="00765D42" w:rsidRDefault="00B82DDC" w:rsidP="008270AE">
      <w:pPr>
        <w:pageBreakBefore/>
        <w:widowControl w:val="0"/>
        <w:tabs>
          <w:tab w:val="center" w:pos="5244"/>
          <w:tab w:val="right" w:pos="9922"/>
        </w:tabs>
        <w:autoSpaceDE w:val="0"/>
        <w:autoSpaceDN w:val="0"/>
        <w:spacing w:after="0" w:line="20" w:lineRule="atLeast"/>
        <w:contextualSpacing/>
        <w:jc w:val="right"/>
        <w:outlineLvl w:val="2"/>
        <w:rPr>
          <w:rFonts w:ascii="Times New Roman" w:eastAsia="Times New Roman" w:hAnsi="Times New Roman" w:cs="Times New Roman"/>
          <w:sz w:val="24"/>
          <w:szCs w:val="24"/>
          <w:lang w:eastAsia="ru-RU"/>
        </w:rPr>
      </w:pPr>
      <w:r w:rsidRPr="00765D42">
        <w:rPr>
          <w:rFonts w:ascii="Times New Roman" w:eastAsia="Times New Roman" w:hAnsi="Times New Roman" w:cs="Times New Roman"/>
          <w:sz w:val="24"/>
          <w:szCs w:val="24"/>
          <w:lang w:eastAsia="ru-RU"/>
        </w:rPr>
        <w:lastRenderedPageBreak/>
        <w:t>Приложение № 1 к Контракту</w:t>
      </w:r>
      <w:r w:rsidR="008270AE">
        <w:rPr>
          <w:rFonts w:ascii="Times New Roman" w:eastAsia="Times New Roman" w:hAnsi="Times New Roman" w:cs="Times New Roman"/>
          <w:sz w:val="24"/>
          <w:szCs w:val="24"/>
          <w:lang w:eastAsia="ru-RU"/>
        </w:rPr>
        <w:t xml:space="preserve"> </w:t>
      </w:r>
      <w:r w:rsidRPr="00765D42">
        <w:rPr>
          <w:rFonts w:ascii="Times New Roman" w:eastAsia="Times New Roman" w:hAnsi="Times New Roman" w:cs="Times New Roman"/>
          <w:sz w:val="24"/>
          <w:szCs w:val="24"/>
          <w:lang w:eastAsia="ru-RU"/>
        </w:rPr>
        <w:t>№</w:t>
      </w:r>
      <w:hyperlink r:id="rId89" w:tgtFrame="_blank" w:history="1">
        <w:r w:rsidR="00402218" w:rsidRPr="00402218">
          <w:rPr>
            <w:rFonts w:ascii="Times New Roman" w:hAnsi="Times New Roman" w:cs="Times New Roman"/>
            <w:sz w:val="24"/>
            <w:szCs w:val="24"/>
          </w:rPr>
          <w:t>0172200002225000102</w:t>
        </w:r>
      </w:hyperlink>
      <w:r w:rsidR="00402218" w:rsidRPr="00402218">
        <w:rPr>
          <w:rFonts w:ascii="Times New Roman" w:hAnsi="Times New Roman" w:cs="Times New Roman"/>
          <w:sz w:val="24"/>
          <w:szCs w:val="24"/>
        </w:rPr>
        <w:t>-448</w:t>
      </w:r>
      <w:r w:rsidRPr="00765D42">
        <w:rPr>
          <w:rFonts w:ascii="Times New Roman" w:eastAsia="Times New Roman" w:hAnsi="Times New Roman" w:cs="Times New Roman"/>
          <w:sz w:val="24"/>
          <w:szCs w:val="24"/>
          <w:lang w:eastAsia="ru-RU"/>
        </w:rPr>
        <w:t xml:space="preserve"> от </w:t>
      </w:r>
      <w:r w:rsidR="005E1FB1">
        <w:rPr>
          <w:rFonts w:ascii="Times New Roman" w:hAnsi="Times New Roman" w:cs="Times New Roman"/>
          <w:sz w:val="24"/>
          <w:szCs w:val="24"/>
        </w:rPr>
        <w:t>11.08.</w:t>
      </w:r>
      <w:r w:rsidR="005E1FB1" w:rsidRPr="00441520">
        <w:rPr>
          <w:rFonts w:ascii="Times New Roman" w:hAnsi="Times New Roman" w:cs="Times New Roman"/>
          <w:sz w:val="24"/>
          <w:szCs w:val="24"/>
        </w:rPr>
        <w:t xml:space="preserve">2025 года </w:t>
      </w:r>
      <w:proofErr w:type="spellStart"/>
      <w:proofErr w:type="gramStart"/>
      <w:r w:rsidRPr="00765D42">
        <w:rPr>
          <w:rFonts w:ascii="Times New Roman" w:eastAsia="Times New Roman" w:hAnsi="Times New Roman" w:cs="Times New Roman"/>
          <w:sz w:val="24"/>
          <w:szCs w:val="24"/>
          <w:lang w:eastAsia="ru-RU"/>
        </w:rPr>
        <w:t>года</w:t>
      </w:r>
      <w:proofErr w:type="spellEnd"/>
      <w:proofErr w:type="gramEnd"/>
    </w:p>
    <w:p w:rsidR="00B82DDC" w:rsidRPr="00765D42" w:rsidRDefault="00B82DDC"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p>
    <w:p w:rsidR="00B82DDC" w:rsidRPr="00765D42" w:rsidRDefault="00B82DDC"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p>
    <w:p w:rsidR="00B82DDC" w:rsidRPr="00765D42" w:rsidRDefault="00B82DDC" w:rsidP="00441520">
      <w:pPr>
        <w:autoSpaceDE w:val="0"/>
        <w:autoSpaceDN w:val="0"/>
        <w:adjustRightInd w:val="0"/>
        <w:spacing w:after="0" w:line="20" w:lineRule="atLeast"/>
        <w:contextualSpacing/>
        <w:jc w:val="center"/>
        <w:rPr>
          <w:rFonts w:ascii="Times New Roman" w:hAnsi="Times New Roman" w:cs="Times New Roman"/>
          <w:b/>
          <w:bCs/>
          <w:sz w:val="24"/>
          <w:szCs w:val="24"/>
        </w:rPr>
      </w:pPr>
      <w:r w:rsidRPr="00765D42">
        <w:rPr>
          <w:rFonts w:ascii="Times New Roman" w:hAnsi="Times New Roman" w:cs="Times New Roman"/>
          <w:b/>
          <w:bCs/>
          <w:sz w:val="24"/>
          <w:szCs w:val="24"/>
        </w:rPr>
        <w:t>ОПИСАНИЕ ОБЪЕКТА ЗАКУПКИ</w:t>
      </w:r>
    </w:p>
    <w:p w:rsidR="00B82DDC" w:rsidRPr="00765D42" w:rsidRDefault="00B82DDC" w:rsidP="00441520">
      <w:pPr>
        <w:pStyle w:val="ConsPlusNormal"/>
        <w:spacing w:line="20" w:lineRule="atLeast"/>
        <w:contextualSpacing/>
        <w:jc w:val="both"/>
        <w:rPr>
          <w:rFonts w:ascii="Times New Roman" w:hAnsi="Times New Roman" w:cs="Times New Roman"/>
          <w:i/>
          <w:sz w:val="24"/>
          <w:szCs w:val="24"/>
        </w:rPr>
      </w:pPr>
    </w:p>
    <w:p w:rsidR="008270AE" w:rsidRPr="00472394" w:rsidRDefault="008270AE" w:rsidP="008270A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472394">
        <w:rPr>
          <w:rFonts w:ascii="Times New Roman" w:eastAsia="Times New Roman" w:hAnsi="Times New Roman" w:cs="Times New Roman"/>
          <w:b/>
          <w:sz w:val="24"/>
          <w:szCs w:val="24"/>
          <w:lang w:eastAsia="ru-RU"/>
        </w:rPr>
        <w:t>Раздел 1. Требования к функциональным, техническим и качественным характеристикам объекта закупки</w:t>
      </w:r>
    </w:p>
    <w:p w:rsidR="008270AE" w:rsidRPr="00472394" w:rsidRDefault="008270AE" w:rsidP="008270A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8270AE" w:rsidRPr="00472394" w:rsidRDefault="008270AE" w:rsidP="008270AE">
      <w:pPr>
        <w:widowControl w:val="0"/>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472394">
        <w:rPr>
          <w:rFonts w:ascii="Times New Roman" w:eastAsia="Times New Roman" w:hAnsi="Times New Roman" w:cs="Times New Roman"/>
          <w:bCs/>
          <w:sz w:val="24"/>
          <w:szCs w:val="24"/>
          <w:lang w:eastAsia="ru-RU"/>
        </w:rPr>
        <w:t xml:space="preserve">Таблица 1 </w:t>
      </w:r>
    </w:p>
    <w:p w:rsidR="008270AE" w:rsidRPr="001B33C8" w:rsidRDefault="008270AE" w:rsidP="008270AE">
      <w:pPr>
        <w:autoSpaceDE w:val="0"/>
        <w:autoSpaceDN w:val="0"/>
        <w:adjustRightInd w:val="0"/>
        <w:spacing w:after="0" w:line="240" w:lineRule="auto"/>
        <w:jc w:val="center"/>
        <w:outlineLvl w:val="0"/>
        <w:rPr>
          <w:rFonts w:ascii="Times New Roman" w:hAnsi="Times New Roman" w:cs="Times New Roman"/>
          <w:b/>
          <w:bCs/>
          <w:color w:val="FF0000"/>
          <w:sz w:val="24"/>
          <w:szCs w:val="24"/>
        </w:rPr>
      </w:pPr>
    </w:p>
    <w:tbl>
      <w:tblPr>
        <w:tblW w:w="157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689"/>
        <w:gridCol w:w="1445"/>
        <w:gridCol w:w="1836"/>
        <w:gridCol w:w="7156"/>
        <w:gridCol w:w="1836"/>
        <w:gridCol w:w="1272"/>
      </w:tblGrid>
      <w:tr w:rsidR="008270AE" w:rsidRPr="00F974C3" w:rsidTr="0070313F">
        <w:trPr>
          <w:trHeight w:val="165"/>
        </w:trPr>
        <w:tc>
          <w:tcPr>
            <w:tcW w:w="14493" w:type="dxa"/>
            <w:gridSpan w:val="6"/>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Тип объекта закупки</w:t>
            </w:r>
          </w:p>
        </w:tc>
        <w:tc>
          <w:tcPr>
            <w:tcW w:w="1272"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Услуга</w:t>
            </w:r>
          </w:p>
        </w:tc>
      </w:tr>
      <w:tr w:rsidR="008270AE" w:rsidRPr="0005169C" w:rsidTr="0070313F">
        <w:trPr>
          <w:trHeight w:val="425"/>
        </w:trPr>
        <w:tc>
          <w:tcPr>
            <w:tcW w:w="531"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 xml:space="preserve">№ </w:t>
            </w:r>
            <w:proofErr w:type="gramStart"/>
            <w:r w:rsidRPr="00F974C3">
              <w:rPr>
                <w:rFonts w:ascii="Times New Roman" w:eastAsia="Times New Roman" w:hAnsi="Times New Roman" w:cs="Times New Roman"/>
                <w:b/>
                <w:bCs/>
                <w:color w:val="000000"/>
                <w:lang w:eastAsia="ru-RU"/>
              </w:rPr>
              <w:t>п</w:t>
            </w:r>
            <w:proofErr w:type="gramEnd"/>
            <w:r w:rsidRPr="00F974C3">
              <w:rPr>
                <w:rFonts w:ascii="Times New Roman" w:eastAsia="Times New Roman" w:hAnsi="Times New Roman" w:cs="Times New Roman"/>
                <w:b/>
                <w:bCs/>
                <w:color w:val="000000"/>
                <w:lang w:eastAsia="ru-RU"/>
              </w:rPr>
              <w:t>/п</w:t>
            </w:r>
          </w:p>
        </w:tc>
        <w:tc>
          <w:tcPr>
            <w:tcW w:w="1689"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Наименование услуги</w:t>
            </w:r>
          </w:p>
        </w:tc>
        <w:tc>
          <w:tcPr>
            <w:tcW w:w="1445"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Код ККН</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Наименование характеристики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Значение характеристики</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Единица измерения характеристики</w:t>
            </w:r>
          </w:p>
        </w:tc>
        <w:tc>
          <w:tcPr>
            <w:tcW w:w="1272"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b/>
                <w:bCs/>
                <w:color w:val="000000"/>
                <w:lang w:eastAsia="ru-RU"/>
              </w:rPr>
            </w:pPr>
            <w:r w:rsidRPr="00F974C3">
              <w:rPr>
                <w:rFonts w:ascii="Times New Roman" w:eastAsia="Times New Roman" w:hAnsi="Times New Roman" w:cs="Times New Roman"/>
                <w:b/>
                <w:bCs/>
                <w:color w:val="000000"/>
                <w:lang w:eastAsia="ru-RU"/>
              </w:rPr>
              <w:t>Единица измерения</w:t>
            </w:r>
          </w:p>
        </w:tc>
      </w:tr>
      <w:tr w:rsidR="008270AE" w:rsidRPr="0005169C" w:rsidTr="0070313F">
        <w:trPr>
          <w:trHeight w:val="300"/>
        </w:trPr>
        <w:tc>
          <w:tcPr>
            <w:tcW w:w="531"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89"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Услуги столовых тип 121</w:t>
            </w:r>
          </w:p>
        </w:tc>
        <w:tc>
          <w:tcPr>
            <w:tcW w:w="1445"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56.29.20.120-112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Тип</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Завтрак</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шт.</w:t>
            </w: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Учебный год:</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2025/2026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Категория </w:t>
            </w:r>
            <w:proofErr w:type="gramStart"/>
            <w:r w:rsidRPr="00F974C3">
              <w:rPr>
                <w:rFonts w:ascii="Times New Roman" w:eastAsia="Times New Roman" w:hAnsi="Times New Roman" w:cs="Times New Roman"/>
                <w:color w:val="000000"/>
                <w:lang w:eastAsia="ru-RU"/>
              </w:rPr>
              <w:t>обучающихся</w:t>
            </w:r>
            <w:proofErr w:type="gramEnd"/>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1-4 классы в государственных образовательных учреждениях</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7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Соответствие нормативно-технической документации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lang w:eastAsia="ru-RU"/>
              </w:rPr>
            </w:pPr>
            <w:r w:rsidRPr="00F974C3">
              <w:rPr>
                <w:rFonts w:ascii="Times New Roman" w:eastAsia="Times New Roman" w:hAnsi="Times New Roman" w:cs="Times New Roman"/>
                <w:lang w:eastAsia="ru-RU"/>
              </w:rPr>
              <w:t xml:space="preserve">Закон Санкт-Петербурга от 22.11.2011 № 728-132 «Социальный Кодекс Санкт-Петербурга», Закон Санкт-Петербурга от 08.10.2008 № 569-95, </w:t>
            </w:r>
            <w:proofErr w:type="gramStart"/>
            <w:r w:rsidRPr="00F974C3">
              <w:rPr>
                <w:rFonts w:ascii="Times New Roman" w:eastAsia="Times New Roman" w:hAnsi="Times New Roman" w:cs="Times New Roman"/>
                <w:lang w:eastAsia="ru-RU"/>
              </w:rPr>
              <w:t>ТР</w:t>
            </w:r>
            <w:proofErr w:type="gramEnd"/>
            <w:r w:rsidRPr="00F974C3">
              <w:rPr>
                <w:rFonts w:ascii="Times New Roman" w:eastAsia="Times New Roman" w:hAnsi="Times New Roman" w:cs="Times New Roman"/>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F974C3">
              <w:rPr>
                <w:rFonts w:ascii="Times New Roman" w:eastAsia="Times New Roman" w:hAnsi="Times New Roman" w:cs="Times New Roman"/>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F974C3">
              <w:rPr>
                <w:rFonts w:ascii="Times New Roman" w:eastAsia="Times New Roman" w:hAnsi="Times New Roman" w:cs="Times New Roman"/>
                <w:lang w:eastAsia="ru-RU"/>
              </w:rPr>
              <w:t xml:space="preserve"> </w:t>
            </w:r>
            <w:proofErr w:type="gramStart"/>
            <w:r w:rsidRPr="00F974C3">
              <w:rPr>
                <w:rFonts w:ascii="Times New Roman" w:eastAsia="Times New Roman" w:hAnsi="Times New Roman" w:cs="Times New Roman"/>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F974C3">
              <w:rPr>
                <w:rFonts w:ascii="Times New Roman" w:eastAsia="Times New Roman" w:hAnsi="Times New Roman" w:cs="Times New Roman"/>
                <w:lang w:eastAsia="ru-RU"/>
              </w:rPr>
              <w:t xml:space="preserve"> 2.3.6.3668-20, СанПиН 2.3.2.1324-03, СанПиН 2.3/2.4.3590-20, СанПиН </w:t>
            </w:r>
            <w:r w:rsidRPr="00F974C3">
              <w:rPr>
                <w:rFonts w:ascii="Times New Roman" w:eastAsia="Times New Roman" w:hAnsi="Times New Roman" w:cs="Times New Roman"/>
                <w:lang w:eastAsia="ru-RU"/>
              </w:rPr>
              <w:lastRenderedPageBreak/>
              <w:t xml:space="preserve">3.3686-21, МР 5.1.0096-14, ГОСТ 31989-2012, ГОСТ 30524-2013, ГОСТ </w:t>
            </w:r>
            <w:proofErr w:type="gramStart"/>
            <w:r w:rsidRPr="00F974C3">
              <w:rPr>
                <w:rFonts w:ascii="Times New Roman" w:eastAsia="Times New Roman" w:hAnsi="Times New Roman" w:cs="Times New Roman"/>
                <w:lang w:eastAsia="ru-RU"/>
              </w:rPr>
              <w:t>Р</w:t>
            </w:r>
            <w:proofErr w:type="gramEnd"/>
            <w:r w:rsidRPr="00F974C3">
              <w:rPr>
                <w:rFonts w:ascii="Times New Roman" w:eastAsia="Times New Roman" w:hAnsi="Times New Roman" w:cs="Times New Roman"/>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lastRenderedPageBreak/>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1689"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Услуги столовых тип 122</w:t>
            </w:r>
          </w:p>
        </w:tc>
        <w:tc>
          <w:tcPr>
            <w:tcW w:w="1445"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56.29.20.120-113</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Тип</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Обед</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шт.</w:t>
            </w: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Учебный год:</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2025/2026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Категория </w:t>
            </w:r>
            <w:proofErr w:type="gramStart"/>
            <w:r w:rsidRPr="00F974C3">
              <w:rPr>
                <w:rFonts w:ascii="Times New Roman" w:eastAsia="Times New Roman" w:hAnsi="Times New Roman" w:cs="Times New Roman"/>
                <w:color w:val="000000"/>
                <w:lang w:eastAsia="ru-RU"/>
              </w:rPr>
              <w:t>обучающихся</w:t>
            </w:r>
            <w:proofErr w:type="gramEnd"/>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1-4 классы в государственных образовательных учреждениях</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1691"/>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Соответствие нормативно-технической документации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lang w:eastAsia="ru-RU"/>
              </w:rPr>
            </w:pPr>
            <w:r w:rsidRPr="00F974C3">
              <w:rPr>
                <w:rFonts w:ascii="Times New Roman" w:eastAsia="Times New Roman" w:hAnsi="Times New Roman" w:cs="Times New Roman"/>
                <w:lang w:eastAsia="ru-RU"/>
              </w:rPr>
              <w:t xml:space="preserve">Закон Санкт-Петербурга от 22.11.2011 № 728-132 «Социальный Кодекс Санкт-Петербурга», Закон Санкт-Петербурга от 08.10.2008 № 569-95, </w:t>
            </w:r>
            <w:proofErr w:type="gramStart"/>
            <w:r w:rsidRPr="00F974C3">
              <w:rPr>
                <w:rFonts w:ascii="Times New Roman" w:eastAsia="Times New Roman" w:hAnsi="Times New Roman" w:cs="Times New Roman"/>
                <w:lang w:eastAsia="ru-RU"/>
              </w:rPr>
              <w:t>ТР</w:t>
            </w:r>
            <w:proofErr w:type="gramEnd"/>
            <w:r w:rsidRPr="00F974C3">
              <w:rPr>
                <w:rFonts w:ascii="Times New Roman" w:eastAsia="Times New Roman" w:hAnsi="Times New Roman" w:cs="Times New Roman"/>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F974C3">
              <w:rPr>
                <w:rFonts w:ascii="Times New Roman" w:eastAsia="Times New Roman" w:hAnsi="Times New Roman" w:cs="Times New Roman"/>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F974C3">
              <w:rPr>
                <w:rFonts w:ascii="Times New Roman" w:eastAsia="Times New Roman" w:hAnsi="Times New Roman" w:cs="Times New Roman"/>
                <w:lang w:eastAsia="ru-RU"/>
              </w:rPr>
              <w:t xml:space="preserve"> </w:t>
            </w:r>
            <w:proofErr w:type="gramStart"/>
            <w:r w:rsidRPr="00F974C3">
              <w:rPr>
                <w:rFonts w:ascii="Times New Roman" w:eastAsia="Times New Roman" w:hAnsi="Times New Roman" w:cs="Times New Roman"/>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F974C3">
              <w:rPr>
                <w:rFonts w:ascii="Times New Roman" w:eastAsia="Times New Roman" w:hAnsi="Times New Roman" w:cs="Times New Roman"/>
                <w:lang w:eastAsia="ru-RU"/>
              </w:rPr>
              <w:t xml:space="preserve"> 2.3.6.3668-20, СанПиН 2.3.2.1324-03, СанПиН 2.3/2.4.3590-20, СанПиН 3.3686-21, МР 5.1.0096-14, ГОСТ 31989-2012, ГОСТ 30524-2013, ГОСТ </w:t>
            </w:r>
            <w:proofErr w:type="gramStart"/>
            <w:r w:rsidRPr="00F974C3">
              <w:rPr>
                <w:rFonts w:ascii="Times New Roman" w:eastAsia="Times New Roman" w:hAnsi="Times New Roman" w:cs="Times New Roman"/>
                <w:lang w:eastAsia="ru-RU"/>
              </w:rPr>
              <w:t>Р</w:t>
            </w:r>
            <w:proofErr w:type="gramEnd"/>
            <w:r w:rsidRPr="00F974C3">
              <w:rPr>
                <w:rFonts w:ascii="Times New Roman" w:eastAsia="Times New Roman" w:hAnsi="Times New Roman" w:cs="Times New Roman"/>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124"/>
        </w:trPr>
        <w:tc>
          <w:tcPr>
            <w:tcW w:w="531"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89"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Услуги столовых тип </w:t>
            </w:r>
            <w:r w:rsidRPr="00F974C3">
              <w:rPr>
                <w:rFonts w:ascii="Times New Roman" w:eastAsia="Times New Roman" w:hAnsi="Times New Roman" w:cs="Times New Roman"/>
                <w:color w:val="000000"/>
                <w:lang w:eastAsia="ru-RU"/>
              </w:rPr>
              <w:lastRenderedPageBreak/>
              <w:t>124</w:t>
            </w:r>
          </w:p>
        </w:tc>
        <w:tc>
          <w:tcPr>
            <w:tcW w:w="1445"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lastRenderedPageBreak/>
              <w:t>56.29.20.120-115</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Тип</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Завтрак</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шт.</w:t>
            </w:r>
          </w:p>
        </w:tc>
      </w:tr>
      <w:tr w:rsidR="008270AE" w:rsidRPr="0005169C" w:rsidTr="0070313F">
        <w:trPr>
          <w:trHeight w:val="64"/>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Учебный год:</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2025/2026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Категория </w:t>
            </w:r>
            <w:proofErr w:type="gramStart"/>
            <w:r w:rsidRPr="00F974C3">
              <w:rPr>
                <w:rFonts w:ascii="Times New Roman" w:eastAsia="Times New Roman" w:hAnsi="Times New Roman" w:cs="Times New Roman"/>
                <w:color w:val="000000"/>
                <w:lang w:eastAsia="ru-RU"/>
              </w:rPr>
              <w:t>обучающихся</w:t>
            </w:r>
            <w:proofErr w:type="gramEnd"/>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5-11 классы в государственных образовательных учреждениях</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411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Соответствие нормативно-технической документации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lang w:eastAsia="ru-RU"/>
              </w:rPr>
            </w:pPr>
            <w:r w:rsidRPr="00F974C3">
              <w:rPr>
                <w:rFonts w:ascii="Times New Roman" w:eastAsia="Times New Roman" w:hAnsi="Times New Roman" w:cs="Times New Roman"/>
                <w:lang w:eastAsia="ru-RU"/>
              </w:rPr>
              <w:t xml:space="preserve">Закон Санкт-Петербурга от 22.11.2011 № 728-132 «Социальный Кодекс Санкт-Петербурга», Закон Санкт-Петербурга от 08.10.2008 № 569-95, </w:t>
            </w:r>
            <w:proofErr w:type="gramStart"/>
            <w:r w:rsidRPr="00F974C3">
              <w:rPr>
                <w:rFonts w:ascii="Times New Roman" w:eastAsia="Times New Roman" w:hAnsi="Times New Roman" w:cs="Times New Roman"/>
                <w:lang w:eastAsia="ru-RU"/>
              </w:rPr>
              <w:t>ТР</w:t>
            </w:r>
            <w:proofErr w:type="gramEnd"/>
            <w:r w:rsidRPr="00F974C3">
              <w:rPr>
                <w:rFonts w:ascii="Times New Roman" w:eastAsia="Times New Roman" w:hAnsi="Times New Roman" w:cs="Times New Roman"/>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F974C3">
              <w:rPr>
                <w:rFonts w:ascii="Times New Roman" w:eastAsia="Times New Roman" w:hAnsi="Times New Roman" w:cs="Times New Roman"/>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F974C3">
              <w:rPr>
                <w:rFonts w:ascii="Times New Roman" w:eastAsia="Times New Roman" w:hAnsi="Times New Roman" w:cs="Times New Roman"/>
                <w:lang w:eastAsia="ru-RU"/>
              </w:rPr>
              <w:t xml:space="preserve"> </w:t>
            </w:r>
            <w:proofErr w:type="gramStart"/>
            <w:r w:rsidRPr="00F974C3">
              <w:rPr>
                <w:rFonts w:ascii="Times New Roman" w:eastAsia="Times New Roman" w:hAnsi="Times New Roman" w:cs="Times New Roman"/>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F974C3">
              <w:rPr>
                <w:rFonts w:ascii="Times New Roman" w:eastAsia="Times New Roman" w:hAnsi="Times New Roman" w:cs="Times New Roman"/>
                <w:lang w:eastAsia="ru-RU"/>
              </w:rPr>
              <w:t xml:space="preserve"> 2.3.6.3668-20, СанПиН 2.3.2.1324-03, СанПиН 2.3/2.4.3590-20, СанПиН 3.3686-21, МР 5.1.0096-14, ГОСТ 31989-2012, ГОСТ 30524-2013, ГОСТ </w:t>
            </w:r>
            <w:proofErr w:type="gramStart"/>
            <w:r w:rsidRPr="00F974C3">
              <w:rPr>
                <w:rFonts w:ascii="Times New Roman" w:eastAsia="Times New Roman" w:hAnsi="Times New Roman" w:cs="Times New Roman"/>
                <w:lang w:eastAsia="ru-RU"/>
              </w:rPr>
              <w:t>Р</w:t>
            </w:r>
            <w:proofErr w:type="gramEnd"/>
            <w:r w:rsidRPr="00F974C3">
              <w:rPr>
                <w:rFonts w:ascii="Times New Roman" w:eastAsia="Times New Roman" w:hAnsi="Times New Roman" w:cs="Times New Roman"/>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64"/>
        </w:trPr>
        <w:tc>
          <w:tcPr>
            <w:tcW w:w="531"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89"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Услуги столовых тип 125</w:t>
            </w:r>
          </w:p>
        </w:tc>
        <w:tc>
          <w:tcPr>
            <w:tcW w:w="1445"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56.29.20.120-116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Тип</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Обед</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шт.</w:t>
            </w:r>
          </w:p>
        </w:tc>
      </w:tr>
      <w:tr w:rsidR="008270AE" w:rsidRPr="0005169C" w:rsidTr="0070313F">
        <w:trPr>
          <w:trHeight w:val="241"/>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Учебный год:</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2025/2026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Категория </w:t>
            </w:r>
            <w:proofErr w:type="gramStart"/>
            <w:r w:rsidRPr="00F974C3">
              <w:rPr>
                <w:rFonts w:ascii="Times New Roman" w:eastAsia="Times New Roman" w:hAnsi="Times New Roman" w:cs="Times New Roman"/>
                <w:color w:val="000000"/>
                <w:lang w:eastAsia="ru-RU"/>
              </w:rPr>
              <w:t>обучающихся</w:t>
            </w:r>
            <w:proofErr w:type="gramEnd"/>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5-11 классы в государственных образовательных учреждениях</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4065"/>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Соответствие нормативно-технической документации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lang w:eastAsia="ru-RU"/>
              </w:rPr>
            </w:pPr>
            <w:r w:rsidRPr="00F974C3">
              <w:rPr>
                <w:rFonts w:ascii="Times New Roman" w:eastAsia="Times New Roman" w:hAnsi="Times New Roman" w:cs="Times New Roman"/>
                <w:lang w:eastAsia="ru-RU"/>
              </w:rPr>
              <w:t xml:space="preserve">Закон Санкт-Петербурга от 22.11.2011 № 728-132 «Социальный Кодекс Санкт-Петербурга», Закон Санкт-Петербурга от 08.10.2008 № 569-95, </w:t>
            </w:r>
            <w:proofErr w:type="gramStart"/>
            <w:r w:rsidRPr="00F974C3">
              <w:rPr>
                <w:rFonts w:ascii="Times New Roman" w:eastAsia="Times New Roman" w:hAnsi="Times New Roman" w:cs="Times New Roman"/>
                <w:lang w:eastAsia="ru-RU"/>
              </w:rPr>
              <w:t>ТР</w:t>
            </w:r>
            <w:proofErr w:type="gramEnd"/>
            <w:r w:rsidRPr="00F974C3">
              <w:rPr>
                <w:rFonts w:ascii="Times New Roman" w:eastAsia="Times New Roman" w:hAnsi="Times New Roman" w:cs="Times New Roman"/>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F974C3">
              <w:rPr>
                <w:rFonts w:ascii="Times New Roman" w:eastAsia="Times New Roman" w:hAnsi="Times New Roman" w:cs="Times New Roman"/>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F974C3">
              <w:rPr>
                <w:rFonts w:ascii="Times New Roman" w:eastAsia="Times New Roman" w:hAnsi="Times New Roman" w:cs="Times New Roman"/>
                <w:lang w:eastAsia="ru-RU"/>
              </w:rPr>
              <w:t xml:space="preserve"> </w:t>
            </w:r>
            <w:proofErr w:type="gramStart"/>
            <w:r w:rsidRPr="00F974C3">
              <w:rPr>
                <w:rFonts w:ascii="Times New Roman" w:eastAsia="Times New Roman" w:hAnsi="Times New Roman" w:cs="Times New Roman"/>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F974C3">
              <w:rPr>
                <w:rFonts w:ascii="Times New Roman" w:eastAsia="Times New Roman" w:hAnsi="Times New Roman" w:cs="Times New Roman"/>
                <w:lang w:eastAsia="ru-RU"/>
              </w:rPr>
              <w:t xml:space="preserve"> 2.3.6.3668-20, СанПиН 2.3.2.1324-03, СанПиН 2.3/2.4.3590-20, СанПиН 3.3686-21, МР 5.1.0096-14, ГОСТ 31989-2012, ГОСТ 30524-2013, ГОСТ </w:t>
            </w:r>
            <w:proofErr w:type="gramStart"/>
            <w:r w:rsidRPr="00F974C3">
              <w:rPr>
                <w:rFonts w:ascii="Times New Roman" w:eastAsia="Times New Roman" w:hAnsi="Times New Roman" w:cs="Times New Roman"/>
                <w:lang w:eastAsia="ru-RU"/>
              </w:rPr>
              <w:t>Р</w:t>
            </w:r>
            <w:proofErr w:type="gramEnd"/>
            <w:r w:rsidRPr="00F974C3">
              <w:rPr>
                <w:rFonts w:ascii="Times New Roman" w:eastAsia="Times New Roman" w:hAnsi="Times New Roman" w:cs="Times New Roman"/>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689"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Услуги столовых тип 126</w:t>
            </w:r>
          </w:p>
        </w:tc>
        <w:tc>
          <w:tcPr>
            <w:tcW w:w="1445"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56.29.20.120-117</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Тип</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Комплексный обед (завтрак и обед)</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restart"/>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шт.</w:t>
            </w:r>
          </w:p>
        </w:tc>
      </w:tr>
      <w:tr w:rsidR="008270AE" w:rsidRPr="0005169C" w:rsidTr="0070313F">
        <w:trPr>
          <w:trHeight w:val="99"/>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Учебный год:</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2025/2026</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30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 xml:space="preserve">Категория </w:t>
            </w:r>
            <w:proofErr w:type="gramStart"/>
            <w:r w:rsidRPr="00F974C3">
              <w:rPr>
                <w:rFonts w:ascii="Times New Roman" w:eastAsia="Times New Roman" w:hAnsi="Times New Roman" w:cs="Times New Roman"/>
                <w:color w:val="000000"/>
                <w:lang w:eastAsia="ru-RU"/>
              </w:rPr>
              <w:t>обучающихся</w:t>
            </w:r>
            <w:proofErr w:type="gramEnd"/>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5-11 классы в государственных образовательных учреждениях</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r w:rsidR="008270AE" w:rsidRPr="0005169C" w:rsidTr="0070313F">
        <w:trPr>
          <w:trHeight w:val="4080"/>
        </w:trPr>
        <w:tc>
          <w:tcPr>
            <w:tcW w:w="531"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689"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445"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Соответствие нормативно-технической документации</w:t>
            </w:r>
          </w:p>
        </w:tc>
        <w:tc>
          <w:tcPr>
            <w:tcW w:w="715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lang w:eastAsia="ru-RU"/>
              </w:rPr>
            </w:pPr>
            <w:r w:rsidRPr="00F974C3">
              <w:rPr>
                <w:rFonts w:ascii="Times New Roman" w:eastAsia="Times New Roman" w:hAnsi="Times New Roman" w:cs="Times New Roman"/>
                <w:lang w:eastAsia="ru-RU"/>
              </w:rPr>
              <w:t xml:space="preserve">Закон Санкт-Петербурга от 22.11.2011 № 728-132 «Социальный Кодекс Санкт-Петербурга», Закон Санкт-Петербурга от 08.10.2008 № 569-95, </w:t>
            </w:r>
            <w:proofErr w:type="gramStart"/>
            <w:r w:rsidRPr="00F974C3">
              <w:rPr>
                <w:rFonts w:ascii="Times New Roman" w:eastAsia="Times New Roman" w:hAnsi="Times New Roman" w:cs="Times New Roman"/>
                <w:lang w:eastAsia="ru-RU"/>
              </w:rPr>
              <w:t>ТР</w:t>
            </w:r>
            <w:proofErr w:type="gramEnd"/>
            <w:r w:rsidRPr="00F974C3">
              <w:rPr>
                <w:rFonts w:ascii="Times New Roman" w:eastAsia="Times New Roman" w:hAnsi="Times New Roman" w:cs="Times New Roman"/>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F974C3">
              <w:rPr>
                <w:rFonts w:ascii="Times New Roman" w:eastAsia="Times New Roman" w:hAnsi="Times New Roman" w:cs="Times New Roman"/>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F974C3">
              <w:rPr>
                <w:rFonts w:ascii="Times New Roman" w:eastAsia="Times New Roman" w:hAnsi="Times New Roman" w:cs="Times New Roman"/>
                <w:lang w:eastAsia="ru-RU"/>
              </w:rPr>
              <w:t xml:space="preserve"> </w:t>
            </w:r>
            <w:proofErr w:type="gramStart"/>
            <w:r w:rsidRPr="00F974C3">
              <w:rPr>
                <w:rFonts w:ascii="Times New Roman" w:eastAsia="Times New Roman" w:hAnsi="Times New Roman" w:cs="Times New Roman"/>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F974C3">
              <w:rPr>
                <w:rFonts w:ascii="Times New Roman" w:eastAsia="Times New Roman" w:hAnsi="Times New Roman" w:cs="Times New Roman"/>
                <w:lang w:eastAsia="ru-RU"/>
              </w:rPr>
              <w:t xml:space="preserve"> 2.3.6.3668-20, СанПиН 2.3.2.1324-03, СанПиН 2.3/2.4.3590-20, СанПиН 3.3686-21, МР 5.1.0096-14, ГОСТ 31989-2012, ГОСТ 30524-2013, ГОСТ </w:t>
            </w:r>
            <w:proofErr w:type="gramStart"/>
            <w:r w:rsidRPr="00F974C3">
              <w:rPr>
                <w:rFonts w:ascii="Times New Roman" w:eastAsia="Times New Roman" w:hAnsi="Times New Roman" w:cs="Times New Roman"/>
                <w:lang w:eastAsia="ru-RU"/>
              </w:rPr>
              <w:t>Р</w:t>
            </w:r>
            <w:proofErr w:type="gramEnd"/>
            <w:r w:rsidRPr="00F974C3">
              <w:rPr>
                <w:rFonts w:ascii="Times New Roman" w:eastAsia="Times New Roman" w:hAnsi="Times New Roman" w:cs="Times New Roman"/>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tc>
        <w:tc>
          <w:tcPr>
            <w:tcW w:w="1836" w:type="dxa"/>
            <w:shd w:val="clear" w:color="auto" w:fill="auto"/>
            <w:vAlign w:val="center"/>
            <w:hideMark/>
          </w:tcPr>
          <w:p w:rsidR="008270AE" w:rsidRPr="00F974C3" w:rsidRDefault="008270AE" w:rsidP="0070313F">
            <w:pPr>
              <w:spacing w:after="0" w:line="240" w:lineRule="auto"/>
              <w:jc w:val="center"/>
              <w:rPr>
                <w:rFonts w:ascii="Times New Roman" w:eastAsia="Times New Roman" w:hAnsi="Times New Roman" w:cs="Times New Roman"/>
                <w:color w:val="000000"/>
                <w:lang w:eastAsia="ru-RU"/>
              </w:rPr>
            </w:pPr>
            <w:r w:rsidRPr="00F974C3">
              <w:rPr>
                <w:rFonts w:ascii="Times New Roman" w:eastAsia="Times New Roman" w:hAnsi="Times New Roman" w:cs="Times New Roman"/>
                <w:color w:val="000000"/>
                <w:lang w:eastAsia="ru-RU"/>
              </w:rPr>
              <w:t>-</w:t>
            </w:r>
          </w:p>
        </w:tc>
        <w:tc>
          <w:tcPr>
            <w:tcW w:w="1272" w:type="dxa"/>
            <w:vMerge/>
            <w:vAlign w:val="center"/>
            <w:hideMark/>
          </w:tcPr>
          <w:p w:rsidR="008270AE" w:rsidRPr="00F974C3" w:rsidRDefault="008270AE" w:rsidP="0070313F">
            <w:pPr>
              <w:spacing w:after="0" w:line="240" w:lineRule="auto"/>
              <w:rPr>
                <w:rFonts w:ascii="Times New Roman" w:eastAsia="Times New Roman" w:hAnsi="Times New Roman" w:cs="Times New Roman"/>
                <w:color w:val="000000"/>
                <w:lang w:eastAsia="ru-RU"/>
              </w:rPr>
            </w:pPr>
          </w:p>
        </w:tc>
      </w:tr>
    </w:tbl>
    <w:p w:rsidR="008270AE" w:rsidRPr="001B33C8" w:rsidRDefault="008270AE" w:rsidP="008270AE">
      <w:pPr>
        <w:rPr>
          <w:rFonts w:ascii="Times New Roman" w:eastAsia="Calibri" w:hAnsi="Times New Roman" w:cs="Times New Roman"/>
          <w:color w:val="FF0000"/>
          <w:sz w:val="24"/>
          <w:szCs w:val="24"/>
          <w:lang w:eastAsia="ru-RU"/>
        </w:rPr>
        <w:sectPr w:rsidR="008270AE" w:rsidRPr="001B33C8" w:rsidSect="0070313F">
          <w:pgSz w:w="16838" w:h="11906" w:orient="landscape"/>
          <w:pgMar w:top="709" w:right="850" w:bottom="851" w:left="1701" w:header="708" w:footer="708" w:gutter="0"/>
          <w:cols w:space="708"/>
          <w:docGrid w:linePitch="360"/>
        </w:sectPr>
      </w:pPr>
    </w:p>
    <w:p w:rsidR="008270AE" w:rsidRPr="00472394" w:rsidRDefault="008270AE" w:rsidP="008270AE">
      <w:pPr>
        <w:pStyle w:val="ae"/>
        <w:widowControl w:val="0"/>
        <w:numPr>
          <w:ilvl w:val="0"/>
          <w:numId w:val="6"/>
        </w:numPr>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lastRenderedPageBreak/>
        <w:t xml:space="preserve">Срок исполнения контракта: </w:t>
      </w:r>
      <w:proofErr w:type="gramStart"/>
      <w:r w:rsidRPr="00472394">
        <w:rPr>
          <w:rFonts w:ascii="Times New Roman" w:eastAsia="Times New Roman" w:hAnsi="Times New Roman" w:cs="Times New Roman"/>
          <w:sz w:val="24"/>
          <w:szCs w:val="24"/>
          <w:lang w:eastAsia="ru-RU"/>
        </w:rPr>
        <w:t>с даты заключения</w:t>
      </w:r>
      <w:proofErr w:type="gramEnd"/>
      <w:r w:rsidRPr="00472394">
        <w:rPr>
          <w:rFonts w:ascii="Times New Roman" w:eastAsia="Times New Roman" w:hAnsi="Times New Roman" w:cs="Times New Roman"/>
          <w:sz w:val="24"/>
          <w:szCs w:val="24"/>
          <w:lang w:eastAsia="ru-RU"/>
        </w:rPr>
        <w:t xml:space="preserve"> контракта по 01.07.2026 (включительно).</w:t>
      </w:r>
    </w:p>
    <w:p w:rsidR="008270AE" w:rsidRPr="00472394" w:rsidRDefault="008270AE" w:rsidP="008270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Срок оказания услуг:</w:t>
      </w:r>
      <w:r w:rsidRPr="00472394">
        <w:rPr>
          <w:rFonts w:ascii="Times New Roman" w:eastAsia="Times New Roman" w:hAnsi="Times New Roman" w:cs="Times New Roman"/>
          <w:spacing w:val="-6"/>
          <w:sz w:val="24"/>
          <w:szCs w:val="24"/>
          <w:lang w:eastAsia="ru-RU"/>
        </w:rPr>
        <w:t xml:space="preserve"> с 01.09.2025 (но не ранее утверждения </w:t>
      </w:r>
      <w:r w:rsidRPr="00472394">
        <w:rPr>
          <w:rFonts w:ascii="Times New Roman" w:hAnsi="Times New Roman" w:cs="Times New Roman"/>
          <w:sz w:val="24"/>
          <w:szCs w:val="24"/>
        </w:rPr>
        <w:t>Меню основного (организованного) питания, в случаях, предусмотренных пунктом 3.1.4 Контракта) по 31.05.2026 (включительно)</w:t>
      </w:r>
      <w:r w:rsidRPr="00472394">
        <w:rPr>
          <w:rFonts w:ascii="Times New Roman" w:eastAsia="Times New Roman" w:hAnsi="Times New Roman" w:cs="Times New Roman"/>
          <w:sz w:val="24"/>
          <w:szCs w:val="24"/>
          <w:lang w:eastAsia="ru-RU"/>
        </w:rPr>
        <w:t xml:space="preserve">. </w:t>
      </w:r>
    </w:p>
    <w:p w:rsidR="008270AE" w:rsidRPr="00472394" w:rsidRDefault="008270AE" w:rsidP="008270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Услуги оказываются по заявкам Заказчика. </w:t>
      </w:r>
    </w:p>
    <w:p w:rsidR="008270AE" w:rsidRPr="00472394" w:rsidRDefault="008270AE" w:rsidP="008270AE">
      <w:pPr>
        <w:autoSpaceDE w:val="0"/>
        <w:autoSpaceDN w:val="0"/>
        <w:adjustRightInd w:val="0"/>
        <w:spacing w:after="0" w:line="240" w:lineRule="auto"/>
        <w:ind w:firstLine="540"/>
        <w:jc w:val="both"/>
        <w:rPr>
          <w:rFonts w:ascii="Times New Roman" w:hAnsi="Times New Roman" w:cs="Times New Roman"/>
          <w:sz w:val="24"/>
          <w:szCs w:val="24"/>
        </w:rPr>
      </w:pPr>
      <w:r w:rsidRPr="00472394">
        <w:rPr>
          <w:rFonts w:ascii="Times New Roman" w:hAnsi="Times New Roman" w:cs="Times New Roman"/>
          <w:sz w:val="24"/>
          <w:szCs w:val="24"/>
        </w:rPr>
        <w:t xml:space="preserve">Заказчик направляет Исполнителю Заявку о количестве питающихся в Учреждении лиц ежедневно не позднее 12 часов текущего дня на следующий день и корректирует ее не </w:t>
      </w:r>
      <w:proofErr w:type="gramStart"/>
      <w:r w:rsidRPr="00472394">
        <w:rPr>
          <w:rFonts w:ascii="Times New Roman" w:hAnsi="Times New Roman" w:cs="Times New Roman"/>
          <w:sz w:val="24"/>
          <w:szCs w:val="24"/>
        </w:rPr>
        <w:t>позднее</w:t>
      </w:r>
      <w:proofErr w:type="gramEnd"/>
      <w:r w:rsidRPr="00472394">
        <w:rPr>
          <w:rFonts w:ascii="Times New Roman" w:hAnsi="Times New Roman" w:cs="Times New Roman"/>
          <w:sz w:val="24"/>
          <w:szCs w:val="24"/>
        </w:rPr>
        <w:t xml:space="preserve"> чем за 1 час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72394">
        <w:rPr>
          <w:rFonts w:ascii="Times New Roman" w:eastAsia="Calibri" w:hAnsi="Times New Roman" w:cs="Times New Roman"/>
          <w:sz w:val="24"/>
          <w:szCs w:val="24"/>
          <w:lang w:eastAsia="ru-RU"/>
        </w:rPr>
        <w:t>Приготовление блюд должно осуществляться силами Исполнителя с учетом режима работы Заказчика на пищеблоке Заказчика.</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72394">
        <w:rPr>
          <w:rFonts w:ascii="Times New Roman" w:eastAsia="Calibri" w:hAnsi="Times New Roman" w:cs="Times New Roman"/>
          <w:sz w:val="24"/>
          <w:szCs w:val="24"/>
          <w:lang w:eastAsia="ru-RU"/>
        </w:rPr>
        <w:t xml:space="preserve">2. Тип пищеблоков: сырьевая столовая, работающая на сырье - столовая полного цикла. </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eastAsia="Calibri" w:hAnsi="Times New Roman" w:cs="Times New Roman"/>
          <w:sz w:val="24"/>
          <w:szCs w:val="24"/>
          <w:lang w:eastAsia="ru-RU"/>
        </w:rPr>
        <w:t xml:space="preserve">3. </w:t>
      </w:r>
      <w:proofErr w:type="gramStart"/>
      <w:r w:rsidRPr="00472394">
        <w:rPr>
          <w:rFonts w:ascii="Times New Roman" w:hAnsi="Times New Roman" w:cs="Times New Roman"/>
          <w:sz w:val="24"/>
          <w:szCs w:val="24"/>
        </w:rPr>
        <w:t xml:space="preserve">Организация питания осуществляется в соответствии с Меню основного (организованного) питания, разработанными Исполнителем для каждой возрастной группы детей с учетом санитарно-эпидемиологических требований к организации общественного питания населения, требований Заказчика к Меню основного (организованного) питания (Приложение № 1.1 к Приложению № 1 извещения об осуществлении закупки) из продуктов, поименованных в Ассортиментном перечне основных групп продовольственных товаров и сырья (Приложение № 1.2 к </w:t>
      </w:r>
      <w:r w:rsidRPr="00472394">
        <w:rPr>
          <w:rFonts w:ascii="Times New Roman" w:hAnsi="Times New Roman" w:cs="Times New Roman"/>
          <w:sz w:val="24"/>
          <w:szCs w:val="24"/>
        </w:rPr>
        <w:br/>
        <w:t>Приложению № 1 извещения</w:t>
      </w:r>
      <w:proofErr w:type="gramEnd"/>
      <w:r w:rsidRPr="00472394">
        <w:rPr>
          <w:rFonts w:ascii="Times New Roman" w:hAnsi="Times New Roman" w:cs="Times New Roman"/>
          <w:sz w:val="24"/>
          <w:szCs w:val="24"/>
        </w:rPr>
        <w:t xml:space="preserve"> об осуществлении закупки).</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Разработанное меню основного (организованного) питания утверждается Исполнителем после его согласования с Заказчиком в порядке и срок, предусмотренные Приложением № 1.1 к Приложению № 1 извещения об осуществлении закупки</w:t>
      </w:r>
      <w:r w:rsidRPr="00472394">
        <w:rPr>
          <w:rStyle w:val="a5"/>
          <w:rFonts w:ascii="Times New Roman" w:hAnsi="Times New Roman" w:cs="Times New Roman"/>
          <w:sz w:val="24"/>
          <w:szCs w:val="24"/>
        </w:rPr>
        <w:t xml:space="preserve"> </w:t>
      </w:r>
      <w:r w:rsidRPr="00472394">
        <w:rPr>
          <w:rStyle w:val="a5"/>
          <w:rFonts w:ascii="Times New Roman" w:hAnsi="Times New Roman" w:cs="Times New Roman"/>
          <w:sz w:val="24"/>
          <w:szCs w:val="24"/>
        </w:rPr>
        <w:footnoteReference w:id="7"/>
      </w:r>
      <w:r w:rsidRPr="00472394">
        <w:rPr>
          <w:rFonts w:ascii="Times New Roman" w:hAnsi="Times New Roman" w:cs="Times New Roman"/>
          <w:sz w:val="24"/>
          <w:szCs w:val="24"/>
        </w:rPr>
        <w:t>.</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4.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Федеральному Закону Российской Федерации от 30.03.1999 № 52-ФЗ «О санитарно-эпидемиологическом благополучии населения»;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Федеральному Закону Российской Федерации от 02.01.2000 № 29-ФЗ «О качестве и безопасности пищевых продуктов»;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Закону Российской Федерации от 14.05.1993 № 4979-1 «О ветеринарии»;</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Приказу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09.12.2011 </w:t>
      </w:r>
      <w:proofErr w:type="gramStart"/>
      <w:r w:rsidRPr="00472394">
        <w:rPr>
          <w:rFonts w:ascii="Times New Roman" w:eastAsia="Times New Roman" w:hAnsi="Times New Roman" w:cs="Times New Roman"/>
          <w:sz w:val="24"/>
          <w:szCs w:val="24"/>
          <w:lang w:eastAsia="ru-RU"/>
        </w:rPr>
        <w:t>ТР</w:t>
      </w:r>
      <w:proofErr w:type="gramEnd"/>
      <w:r w:rsidRPr="00472394">
        <w:rPr>
          <w:rFonts w:ascii="Times New Roman" w:eastAsia="Times New Roman" w:hAnsi="Times New Roman" w:cs="Times New Roman"/>
          <w:sz w:val="24"/>
          <w:szCs w:val="24"/>
          <w:lang w:eastAsia="ru-RU"/>
        </w:rPr>
        <w:t xml:space="preserve"> ТС 024/2011 «Технический регламент на масложировую продукцию»;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09.10.2013 </w:t>
      </w:r>
      <w:proofErr w:type="gramStart"/>
      <w:r w:rsidRPr="00472394">
        <w:rPr>
          <w:rFonts w:ascii="Times New Roman" w:eastAsia="Times New Roman" w:hAnsi="Times New Roman" w:cs="Times New Roman"/>
          <w:sz w:val="24"/>
          <w:szCs w:val="24"/>
          <w:lang w:eastAsia="ru-RU"/>
        </w:rPr>
        <w:t>ТР</w:t>
      </w:r>
      <w:proofErr w:type="gramEnd"/>
      <w:r w:rsidRPr="00472394">
        <w:rPr>
          <w:rFonts w:ascii="Times New Roman" w:eastAsia="Times New Roman" w:hAnsi="Times New Roman" w:cs="Times New Roman"/>
          <w:sz w:val="24"/>
          <w:szCs w:val="24"/>
          <w:lang w:eastAsia="ru-RU"/>
        </w:rPr>
        <w:t xml:space="preserve"> ТС 033/2013 «О безопасности молока и молочной продукции»;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Евразийского экономического союза от 18.10.2016 </w:t>
      </w:r>
      <w:proofErr w:type="gramStart"/>
      <w:r w:rsidRPr="00472394">
        <w:rPr>
          <w:rFonts w:ascii="Times New Roman" w:eastAsia="Times New Roman" w:hAnsi="Times New Roman" w:cs="Times New Roman"/>
          <w:sz w:val="24"/>
          <w:szCs w:val="24"/>
          <w:lang w:eastAsia="ru-RU"/>
        </w:rPr>
        <w:t>ТР</w:t>
      </w:r>
      <w:proofErr w:type="gramEnd"/>
      <w:r w:rsidRPr="00472394">
        <w:rPr>
          <w:rFonts w:ascii="Times New Roman" w:eastAsia="Times New Roman" w:hAnsi="Times New Roman" w:cs="Times New Roman"/>
          <w:sz w:val="24"/>
          <w:szCs w:val="24"/>
          <w:lang w:eastAsia="ru-RU"/>
        </w:rPr>
        <w:t xml:space="preserve"> </w:t>
      </w:r>
      <w:r w:rsidRPr="00472394">
        <w:rPr>
          <w:rFonts w:ascii="Times New Roman" w:eastAsia="Times New Roman" w:hAnsi="Times New Roman" w:cs="Times New Roman"/>
          <w:sz w:val="24"/>
          <w:szCs w:val="24"/>
          <w:lang w:eastAsia="ru-RU"/>
        </w:rPr>
        <w:lastRenderedPageBreak/>
        <w:t xml:space="preserve">ЕАЭС 040/2016 «О безопасности рыбы и рыбной продукции»;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09.10.2013 </w:t>
      </w:r>
      <w:proofErr w:type="gramStart"/>
      <w:r w:rsidRPr="00472394">
        <w:rPr>
          <w:rFonts w:ascii="Times New Roman" w:eastAsia="Times New Roman" w:hAnsi="Times New Roman" w:cs="Times New Roman"/>
          <w:sz w:val="24"/>
          <w:szCs w:val="24"/>
          <w:lang w:eastAsia="ru-RU"/>
        </w:rPr>
        <w:t>ТР</w:t>
      </w:r>
      <w:proofErr w:type="gramEnd"/>
      <w:r w:rsidRPr="00472394">
        <w:rPr>
          <w:rFonts w:ascii="Times New Roman" w:eastAsia="Times New Roman" w:hAnsi="Times New Roman" w:cs="Times New Roman"/>
          <w:sz w:val="24"/>
          <w:szCs w:val="24"/>
          <w:lang w:eastAsia="ru-RU"/>
        </w:rPr>
        <w:t xml:space="preserve"> ТС 034/2013 «О безопасности мяса и мясной продукции»;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09.12.2011 </w:t>
      </w:r>
      <w:proofErr w:type="gramStart"/>
      <w:r w:rsidRPr="00472394">
        <w:rPr>
          <w:rFonts w:ascii="Times New Roman" w:eastAsia="Times New Roman" w:hAnsi="Times New Roman" w:cs="Times New Roman"/>
          <w:sz w:val="24"/>
          <w:szCs w:val="24"/>
          <w:lang w:eastAsia="ru-RU"/>
        </w:rPr>
        <w:t>ТР</w:t>
      </w:r>
      <w:proofErr w:type="gramEnd"/>
      <w:r w:rsidRPr="00472394">
        <w:rPr>
          <w:rFonts w:ascii="Times New Roman" w:eastAsia="Times New Roman" w:hAnsi="Times New Roman" w:cs="Times New Roman"/>
          <w:sz w:val="24"/>
          <w:szCs w:val="24"/>
          <w:lang w:eastAsia="ru-RU"/>
        </w:rPr>
        <w:t xml:space="preserve"> ТС 023/2011 «Технический регламент на соковую продукцию из фруктов и овощей»;</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09.12.2011 № 021/2011 «О безопасности пищевой продукции»;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20.07.2012 № 029/2012 «Требования безопасности пищевых добавок, </w:t>
      </w:r>
      <w:proofErr w:type="spellStart"/>
      <w:r w:rsidRPr="00472394">
        <w:rPr>
          <w:rFonts w:ascii="Times New Roman" w:eastAsia="Times New Roman" w:hAnsi="Times New Roman" w:cs="Times New Roman"/>
          <w:sz w:val="24"/>
          <w:szCs w:val="24"/>
          <w:lang w:eastAsia="ru-RU"/>
        </w:rPr>
        <w:t>ароматизаторов</w:t>
      </w:r>
      <w:proofErr w:type="spellEnd"/>
      <w:r w:rsidRPr="00472394">
        <w:rPr>
          <w:rFonts w:ascii="Times New Roman" w:eastAsia="Times New Roman" w:hAnsi="Times New Roman" w:cs="Times New Roman"/>
          <w:sz w:val="24"/>
          <w:szCs w:val="24"/>
          <w:lang w:eastAsia="ru-RU"/>
        </w:rPr>
        <w:t xml:space="preserve"> и технологических вспомогательных средств»;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Техническому регламенту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23.09.2011 № 007/2011 «О безопасности продукции, предназначенной для детей и подростков»;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Техническому регламенту Таможенного союза от 16.08.2011 № 005/2011 «О безопасности упаковки»;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Техническому регламенту Таможенного союза от 09.12.2011 № 022/2011 «Пищевая продукция в части ее маркировки»;</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Санитарно-эпидемиологическим правилам «Гигиенические требования к безопасности и пищевой ценности пищевых продуктов. СанПиН 2.3.2.1078-01», </w:t>
      </w:r>
      <w:proofErr w:type="gramStart"/>
      <w:r w:rsidRPr="00472394">
        <w:rPr>
          <w:rFonts w:ascii="Times New Roman" w:eastAsia="Times New Roman" w:hAnsi="Times New Roman" w:cs="Times New Roman"/>
          <w:sz w:val="24"/>
          <w:szCs w:val="24"/>
          <w:lang w:eastAsia="ru-RU"/>
        </w:rPr>
        <w:t>утвержденными</w:t>
      </w:r>
      <w:proofErr w:type="gramEnd"/>
      <w:r w:rsidRPr="00472394">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Российской Федерации от 14.11.2001 № 36;</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Санитарно-эпидемиологическим правилам и нормативам СанПиН 2.3.2.1324-03 «Гигиенические требования к срокам годности и условиям хранения пищевых продуктов», </w:t>
      </w:r>
      <w:proofErr w:type="gramStart"/>
      <w:r w:rsidRPr="00472394">
        <w:rPr>
          <w:rFonts w:ascii="Times New Roman" w:eastAsia="Times New Roman" w:hAnsi="Times New Roman" w:cs="Times New Roman"/>
          <w:sz w:val="24"/>
          <w:szCs w:val="24"/>
          <w:lang w:eastAsia="ru-RU"/>
        </w:rPr>
        <w:t>утвержденными</w:t>
      </w:r>
      <w:proofErr w:type="gramEnd"/>
      <w:r w:rsidRPr="00472394">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Российской Федерации от 22.05.2003 № 98;</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Решению Комиссии таможенного союза от 28.05.2010 № 299 «О применении санитарных мер в Евразийском экономическом союзе»;</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Национальному стандарту ГОСТ </w:t>
      </w:r>
      <w:proofErr w:type="gramStart"/>
      <w:r w:rsidRPr="00472394">
        <w:rPr>
          <w:rFonts w:ascii="Times New Roman" w:eastAsia="Times New Roman" w:hAnsi="Times New Roman" w:cs="Times New Roman"/>
          <w:sz w:val="24"/>
          <w:szCs w:val="24"/>
          <w:lang w:eastAsia="ru-RU"/>
        </w:rPr>
        <w:t>Р</w:t>
      </w:r>
      <w:proofErr w:type="gramEnd"/>
      <w:r w:rsidRPr="00472394">
        <w:rPr>
          <w:rFonts w:ascii="Times New Roman" w:eastAsia="Times New Roman" w:hAnsi="Times New Roman" w:cs="Times New Roman"/>
          <w:sz w:val="24"/>
          <w:szCs w:val="24"/>
          <w:lang w:eastAsia="ru-RU"/>
        </w:rPr>
        <w:t xml:space="preserve"> 51074-2003 «Продукты пищевые. Информация для потребителя, общие требования»;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Статье 469 Гражданского кодекса Российской Федерации</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Ассортиментному перечню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 (Приложение №1.2 к Приложению № 1 извещения об осуществлении закупки).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5. Исполнитель обязан оказывать услуги по организации питания в соответствии с требованиями, установленными законодательством Российской Федерации:</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Постановлением Главного государственного врача Российской Федерации от 20.11.2020 №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rsidR="008270AE" w:rsidRPr="00472394" w:rsidRDefault="008270AE" w:rsidP="008270AE">
      <w:pPr>
        <w:autoSpaceDE w:val="0"/>
        <w:autoSpaceDN w:val="0"/>
        <w:adjustRightInd w:val="0"/>
        <w:spacing w:after="0" w:line="240" w:lineRule="auto"/>
        <w:ind w:firstLine="540"/>
        <w:jc w:val="both"/>
        <w:rPr>
          <w:rFonts w:ascii="Times New Roman" w:hAnsi="Times New Roman" w:cs="Times New Roman"/>
          <w:sz w:val="24"/>
          <w:szCs w:val="24"/>
        </w:rPr>
      </w:pPr>
      <w:r w:rsidRPr="00472394">
        <w:rPr>
          <w:rFonts w:ascii="Times New Roman" w:eastAsia="Times New Roman" w:hAnsi="Times New Roman" w:cs="Times New Roman"/>
          <w:sz w:val="24"/>
          <w:szCs w:val="24"/>
          <w:lang w:eastAsia="ru-RU"/>
        </w:rPr>
        <w:t xml:space="preserve">- Санитарными правилами «Организация и проведение производственного </w:t>
      </w:r>
      <w:proofErr w:type="gramStart"/>
      <w:r w:rsidRPr="00472394">
        <w:rPr>
          <w:rFonts w:ascii="Times New Roman" w:eastAsia="Times New Roman" w:hAnsi="Times New Roman" w:cs="Times New Roman"/>
          <w:sz w:val="24"/>
          <w:szCs w:val="24"/>
          <w:lang w:eastAsia="ru-RU"/>
        </w:rPr>
        <w:t>контроля за</w:t>
      </w:r>
      <w:proofErr w:type="gramEnd"/>
      <w:r w:rsidRPr="00472394">
        <w:rPr>
          <w:rFonts w:ascii="Times New Roman" w:eastAsia="Times New Roman" w:hAnsi="Times New Roman" w:cs="Times New Roman"/>
          <w:sz w:val="24"/>
          <w:szCs w:val="24"/>
          <w:lang w:eastAsia="ru-RU"/>
        </w:rPr>
        <w:t xml:space="preserve">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Российской Федерации от 13.07.2001 № 18; </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lastRenderedPageBreak/>
        <w:t>Постановлением Главного государственного санитарного врача Российской Федерации от 27.03.2007 № 13 «Об утверждении санитарных правил СП 1.1.2193-07»;</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ГОСТ 31984-2012 «Услуги общественного питания. Общие требования»;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ГОСТ 30524-2013 «Услуги общественного питания. Требования к персоналу»;</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ГОСТ 32692-2014 «Услуги общественного питания. Общие требования к методам и формам обслуживания на предприятиях общественного питания»;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ГОСТ 30390-2013 «Услуги общественного питания. Продукция общественного питания, реализуемая населению. Общие технические условия»;</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8270AE" w:rsidRPr="00472394" w:rsidRDefault="008270AE" w:rsidP="008270AE">
      <w:pPr>
        <w:pStyle w:val="ae"/>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ГОСТ </w:t>
      </w:r>
      <w:proofErr w:type="gramStart"/>
      <w:r w:rsidRPr="00472394">
        <w:rPr>
          <w:rFonts w:ascii="Times New Roman" w:eastAsia="Times New Roman" w:hAnsi="Times New Roman" w:cs="Times New Roman"/>
          <w:sz w:val="24"/>
          <w:szCs w:val="24"/>
          <w:lang w:eastAsia="ru-RU"/>
        </w:rPr>
        <w:t>Р</w:t>
      </w:r>
      <w:proofErr w:type="gramEnd"/>
      <w:r w:rsidRPr="00472394">
        <w:rPr>
          <w:rFonts w:ascii="Times New Roman" w:eastAsia="Times New Roman" w:hAnsi="Times New Roman" w:cs="Times New Roman"/>
          <w:sz w:val="24"/>
          <w:szCs w:val="24"/>
          <w:lang w:eastAsia="ru-RU"/>
        </w:rPr>
        <w:t xml:space="preserve"> 54609-2011 «Услуги общественного питания. Номенклатура показателей качества продукции общественного питания». </w:t>
      </w:r>
    </w:p>
    <w:p w:rsidR="008270AE" w:rsidRPr="00472394" w:rsidRDefault="008270AE" w:rsidP="008270AE">
      <w:pPr>
        <w:pStyle w:val="ae"/>
        <w:widowControl w:val="0"/>
        <w:numPr>
          <w:ilvl w:val="0"/>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8270AE" w:rsidRPr="00472394" w:rsidRDefault="008270AE" w:rsidP="008270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2394">
        <w:rPr>
          <w:rFonts w:ascii="Times New Roman" w:eastAsia="Times New Roman" w:hAnsi="Times New Roman" w:cs="Times New Roman"/>
          <w:b/>
          <w:bCs/>
          <w:sz w:val="24"/>
          <w:szCs w:val="24"/>
          <w:lang w:eastAsia="ru-RU"/>
        </w:rPr>
        <w:t>Раздел 2. Требования к контролю качества оказываемых услуг</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пищевых продуктов, об условиях хранения пищевых продуктов и об условиях приготовления горячего питания, а в случае необходимости предъявлять для осмотра транспорт и помещения для хранения пищевых продуктов и помещения для приготовления горячего питания.</w:t>
      </w:r>
      <w:proofErr w:type="gramEnd"/>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Исполнитель при оказании услуг обязан соблюдать требования Федерального закона от 22.07.2008 № 123-ФЗ "Технический регламент о требованиях пожарной безопасности", а также Федерального закона от 21.12.1994 № 69-ФЗ "О пожарной безопасности".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Поставка пищевых продуктов должна сопровождаться документами, подтверждающими качество и безопасность поставляемых пищевых продуктов:</w:t>
      </w:r>
    </w:p>
    <w:p w:rsidR="008270AE" w:rsidRPr="00472394" w:rsidRDefault="008270AE" w:rsidP="008270AE">
      <w:pPr>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472394">
        <w:rPr>
          <w:rFonts w:ascii="Times New Roman" w:eastAsia="Times New Roman" w:hAnsi="Times New Roman" w:cs="Times New Roman"/>
          <w:sz w:val="24"/>
          <w:szCs w:val="24"/>
          <w:lang w:eastAsia="ru-RU"/>
        </w:rPr>
        <w:t xml:space="preserve">- </w:t>
      </w:r>
      <w:r w:rsidRPr="00472394">
        <w:rPr>
          <w:rFonts w:ascii="Times New Roman" w:hAnsi="Times New Roman" w:cs="Times New Roman"/>
          <w:bCs/>
          <w:sz w:val="24"/>
          <w:szCs w:val="24"/>
        </w:rPr>
        <w:t xml:space="preserve">наличие действующих деклараций о соответствии, оформленных в соответствии с требованиями действующего законодательства (Федеральный </w:t>
      </w:r>
      <w:hyperlink r:id="rId90" w:history="1">
        <w:r w:rsidRPr="00472394">
          <w:rPr>
            <w:rFonts w:ascii="Times New Roman" w:hAnsi="Times New Roman" w:cs="Times New Roman"/>
            <w:bCs/>
            <w:sz w:val="24"/>
            <w:szCs w:val="24"/>
          </w:rPr>
          <w:t>закон</w:t>
        </w:r>
      </w:hyperlink>
      <w:r w:rsidRPr="00472394">
        <w:rPr>
          <w:rFonts w:ascii="Times New Roman" w:hAnsi="Times New Roman" w:cs="Times New Roman"/>
          <w:bCs/>
          <w:sz w:val="24"/>
          <w:szCs w:val="24"/>
        </w:rPr>
        <w:t xml:space="preserve"> от 02.01.2000 № 29-ФЗ "О качестве и безопасности пищевых продуктов", </w:t>
      </w:r>
      <w:hyperlink r:id="rId91" w:history="1">
        <w:r w:rsidRPr="00472394">
          <w:rPr>
            <w:rFonts w:ascii="Times New Roman" w:hAnsi="Times New Roman" w:cs="Times New Roman"/>
            <w:bCs/>
            <w:sz w:val="24"/>
            <w:szCs w:val="24"/>
          </w:rPr>
          <w:t>Постановление</w:t>
        </w:r>
      </w:hyperlink>
      <w:r w:rsidRPr="00472394">
        <w:rPr>
          <w:rFonts w:ascii="Times New Roman" w:hAnsi="Times New Roman" w:cs="Times New Roman"/>
          <w:bCs/>
          <w:sz w:val="24"/>
          <w:szCs w:val="24"/>
        </w:rPr>
        <w:t xml:space="preserve"> Правительства Российской Федерации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w:t>
      </w:r>
      <w:proofErr w:type="gramEnd"/>
      <w:r w:rsidRPr="00472394">
        <w:rPr>
          <w:rFonts w:ascii="Times New Roman" w:hAnsi="Times New Roman" w:cs="Times New Roman"/>
          <w:bCs/>
          <w:sz w:val="24"/>
          <w:szCs w:val="24"/>
        </w:rPr>
        <w:t xml:space="preserve"> </w:t>
      </w:r>
      <w:proofErr w:type="gramStart"/>
      <w:r w:rsidRPr="00472394">
        <w:rPr>
          <w:rFonts w:ascii="Times New Roman" w:hAnsi="Times New Roman" w:cs="Times New Roman"/>
          <w:bCs/>
          <w:sz w:val="24"/>
          <w:szCs w:val="24"/>
        </w:rPr>
        <w:t>утратившими</w:t>
      </w:r>
      <w:proofErr w:type="gramEnd"/>
      <w:r w:rsidRPr="00472394">
        <w:rPr>
          <w:rFonts w:ascii="Times New Roman" w:hAnsi="Times New Roman" w:cs="Times New Roman"/>
          <w:bCs/>
          <w:sz w:val="24"/>
          <w:szCs w:val="24"/>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 наличие ветеринарных сопроводительных документов в системе ФГИС "Меркурий" на продукцию животного происхождения (Закон Российской Федерации от 14.05.1993 N 4979-1 "О ветеринарии", Приказ Минсельхоза России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Приказ Минсельхоза России от</w:t>
      </w:r>
      <w:proofErr w:type="gramEnd"/>
      <w:r w:rsidRPr="00472394">
        <w:rPr>
          <w:rFonts w:ascii="Times New Roman" w:eastAsia="Times New Roman" w:hAnsi="Times New Roman" w:cs="Times New Roman"/>
          <w:sz w:val="24"/>
          <w:szCs w:val="24"/>
          <w:lang w:eastAsia="ru-RU"/>
        </w:rPr>
        <w:t xml:space="preserve"> </w:t>
      </w:r>
      <w:proofErr w:type="gramStart"/>
      <w:r w:rsidRPr="00472394">
        <w:rPr>
          <w:rFonts w:ascii="Times New Roman" w:eastAsia="Times New Roman" w:hAnsi="Times New Roman" w:cs="Times New Roman"/>
          <w:sz w:val="24"/>
          <w:szCs w:val="24"/>
          <w:lang w:eastAsia="ru-RU"/>
        </w:rPr>
        <w:t xml:space="preserve">30.06.2017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пункт 3.4.6 санитарно-эпидемиологических правил и нормативов СанПиН 2.3.2.1324-03 "Гигиенические требования к </w:t>
      </w:r>
      <w:r w:rsidRPr="00472394">
        <w:rPr>
          <w:rFonts w:ascii="Times New Roman" w:eastAsia="Times New Roman" w:hAnsi="Times New Roman" w:cs="Times New Roman"/>
          <w:sz w:val="24"/>
          <w:szCs w:val="24"/>
          <w:lang w:eastAsia="ru-RU"/>
        </w:rPr>
        <w:lastRenderedPageBreak/>
        <w:t>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N 98, Технические регламенты Таможенного союза на продукцию животного происхождения);</w:t>
      </w:r>
      <w:proofErr w:type="gramEnd"/>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 иные документы, предусмотренные действующим законодательством, </w:t>
      </w:r>
      <w:proofErr w:type="gramStart"/>
      <w:r w:rsidRPr="00472394">
        <w:rPr>
          <w:rFonts w:ascii="Times New Roman" w:eastAsia="Times New Roman" w:hAnsi="Times New Roman" w:cs="Times New Roman"/>
          <w:sz w:val="24"/>
          <w:szCs w:val="24"/>
          <w:lang w:eastAsia="ru-RU"/>
        </w:rPr>
        <w:t>определяющими</w:t>
      </w:r>
      <w:proofErr w:type="gramEnd"/>
      <w:r w:rsidRPr="00472394">
        <w:rPr>
          <w:rFonts w:ascii="Times New Roman" w:eastAsia="Times New Roman" w:hAnsi="Times New Roman" w:cs="Times New Roman"/>
          <w:sz w:val="24"/>
          <w:szCs w:val="24"/>
          <w:lang w:eastAsia="ru-RU"/>
        </w:rPr>
        <w:t xml:space="preserve"> качество и безопасность пищевых продуктов.</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270AE" w:rsidRPr="00472394" w:rsidRDefault="008270AE" w:rsidP="008270AE">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2394">
        <w:rPr>
          <w:rFonts w:ascii="Times New Roman" w:eastAsia="Times New Roman" w:hAnsi="Times New Roman" w:cs="Times New Roman"/>
          <w:b/>
          <w:sz w:val="24"/>
          <w:szCs w:val="24"/>
          <w:lang w:eastAsia="ru-RU"/>
        </w:rPr>
        <w:t>Раздел 3. Требования к организации оказываемых услуг</w:t>
      </w:r>
    </w:p>
    <w:p w:rsidR="008270AE" w:rsidRPr="00472394" w:rsidRDefault="008270AE" w:rsidP="008270AE">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Питание должно удовлетворять физиологические потребности детей в основных пищевых веществах и энергии. Блюда должны быть изготовлены из продуктов питания, поименованных в Ассортиментном перечне основных групп продовольственных товаров и сырья, согласно настоящему извещению об осуществлении закупки.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Организация питания осуществляется на основе принципов здорового питания. При приготовлении блюд должны соблюдаться щадящие технологии: варка, запекание, </w:t>
      </w:r>
      <w:proofErr w:type="spellStart"/>
      <w:r w:rsidRPr="00472394">
        <w:rPr>
          <w:rFonts w:ascii="Times New Roman" w:eastAsia="Times New Roman" w:hAnsi="Times New Roman" w:cs="Times New Roman"/>
          <w:sz w:val="24"/>
          <w:szCs w:val="24"/>
          <w:lang w:eastAsia="ru-RU"/>
        </w:rPr>
        <w:t>припускание</w:t>
      </w:r>
      <w:proofErr w:type="spellEnd"/>
      <w:r w:rsidRPr="00472394">
        <w:rPr>
          <w:rFonts w:ascii="Times New Roman" w:eastAsia="Times New Roman" w:hAnsi="Times New Roman" w:cs="Times New Roman"/>
          <w:sz w:val="24"/>
          <w:szCs w:val="24"/>
          <w:lang w:eastAsia="ru-RU"/>
        </w:rPr>
        <w:t>, тушение, приготовление на пару. 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В соответствии с пунктом 8.1.2 СанПиН 2.3/3.4.3590-20 для предотвращения размножения микроорганизмов готовые блюда должны быть реализованы не позднее 2 (двух) часов с момента изготовления. </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2. Для предотвращения возникновения и распространения инфекционных и массовых неинфекционных заболеваний (отравлений), исполнитель: разрабатывает и проводит санитарно-противоэпидемические (</w:t>
      </w:r>
      <w:proofErr w:type="gramStart"/>
      <w:r w:rsidRPr="00472394">
        <w:rPr>
          <w:rFonts w:ascii="Times New Roman" w:eastAsia="Times New Roman" w:hAnsi="Times New Roman" w:cs="Times New Roman"/>
          <w:sz w:val="24"/>
          <w:szCs w:val="24"/>
          <w:lang w:eastAsia="ru-RU"/>
        </w:rPr>
        <w:t xml:space="preserve">профилактические) </w:t>
      </w:r>
      <w:proofErr w:type="gramEnd"/>
      <w:r w:rsidRPr="00472394">
        <w:rPr>
          <w:rFonts w:ascii="Times New Roman" w:eastAsia="Times New Roman" w:hAnsi="Times New Roman" w:cs="Times New Roman"/>
          <w:sz w:val="24"/>
          <w:szCs w:val="24"/>
          <w:lang w:eastAsia="ru-RU"/>
        </w:rPr>
        <w:t>мероприятия, обеспечивает безопасность пищевых продуктов при их производстве, транспортировке, хранении и реализации, осуществляет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В ходе оказания услуг необходимо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w:t>
      </w:r>
      <w:proofErr w:type="spellStart"/>
      <w:r w:rsidRPr="00472394">
        <w:rPr>
          <w:rFonts w:ascii="Times New Roman" w:eastAsia="Times New Roman" w:hAnsi="Times New Roman" w:cs="Times New Roman"/>
          <w:sz w:val="24"/>
          <w:szCs w:val="24"/>
          <w:lang w:eastAsia="ru-RU"/>
        </w:rPr>
        <w:t>бракеражные</w:t>
      </w:r>
      <w:proofErr w:type="spellEnd"/>
      <w:r w:rsidRPr="00472394">
        <w:rPr>
          <w:rFonts w:ascii="Times New Roman" w:eastAsia="Times New Roman" w:hAnsi="Times New Roman" w:cs="Times New Roman"/>
          <w:sz w:val="24"/>
          <w:szCs w:val="24"/>
          <w:lang w:eastAsia="ru-RU"/>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roofErr w:type="gramEnd"/>
      <w:r w:rsidRPr="00472394">
        <w:rPr>
          <w:rFonts w:ascii="Times New Roman" w:eastAsia="Times New Roman" w:hAnsi="Times New Roman" w:cs="Times New Roman"/>
          <w:sz w:val="24"/>
          <w:szCs w:val="24"/>
          <w:lang w:eastAsia="ru-RU"/>
        </w:rPr>
        <w:t xml:space="preserve"> 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журналах бракеража пищевой продукции.</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3. Складские помещения для хранения продукции должны быть оборудованы приборами для измерения температуры и влажности воздуха. Помещение для приготовления пищи оборудуется необходимым технологическим, холодильным, моечным оборудованием, инвентарем и посудой. </w:t>
      </w:r>
      <w:proofErr w:type="gramStart"/>
      <w:r w:rsidRPr="00472394">
        <w:rPr>
          <w:rFonts w:ascii="Times New Roman" w:eastAsia="Times New Roman" w:hAnsi="Times New Roman" w:cs="Times New Roman"/>
          <w:sz w:val="24"/>
          <w:szCs w:val="24"/>
          <w:lang w:eastAsia="ru-RU"/>
        </w:rPr>
        <w:t>Контроль за</w:t>
      </w:r>
      <w:proofErr w:type="gramEnd"/>
      <w:r w:rsidRPr="00472394">
        <w:rPr>
          <w:rFonts w:ascii="Times New Roman" w:eastAsia="Times New Roman" w:hAnsi="Times New Roman" w:cs="Times New Roman"/>
          <w:sz w:val="24"/>
          <w:szCs w:val="24"/>
          <w:lang w:eastAsia="ru-RU"/>
        </w:rPr>
        <w:t xml:space="preserve"> температурой воздуха осуществляется с помощью </w:t>
      </w:r>
      <w:r w:rsidRPr="00472394">
        <w:rPr>
          <w:rFonts w:ascii="Times New Roman" w:eastAsia="Times New Roman" w:hAnsi="Times New Roman" w:cs="Times New Roman"/>
          <w:sz w:val="24"/>
          <w:szCs w:val="24"/>
          <w:lang w:eastAsia="ru-RU"/>
        </w:rPr>
        <w:lastRenderedPageBreak/>
        <w:t>термометров.</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4.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Посуда для приготовления блюд должна быть выполнена из нержавеющей стали. Не допускается использование деформированной, с дефектами и механическими повреждениями кухонной и столовой посуды, инвентаря, столовых приборов из алюминия.</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Не допускаются при организации питания пищевые продукты без маркировки </w:t>
      </w:r>
      <w:proofErr w:type="gramStart"/>
      <w:r w:rsidRPr="00472394">
        <w:rPr>
          <w:rFonts w:ascii="Times New Roman" w:eastAsia="Times New Roman" w:hAnsi="Times New Roman" w:cs="Times New Roman"/>
          <w:sz w:val="24"/>
          <w:szCs w:val="24"/>
          <w:lang w:eastAsia="ru-RU"/>
        </w:rPr>
        <w:t>и(</w:t>
      </w:r>
      <w:proofErr w:type="gramEnd"/>
      <w:r w:rsidRPr="00472394">
        <w:rPr>
          <w:rFonts w:ascii="Times New Roman" w:eastAsia="Times New Roman" w:hAnsi="Times New Roman" w:cs="Times New Roman"/>
          <w:sz w:val="24"/>
          <w:szCs w:val="24"/>
          <w:lang w:eastAsia="ru-RU"/>
        </w:rPr>
        <w:t>или) с истекшими сроками годности и(или) признаками недоброкачественности, не соответствующие требованиям технических регламентов Таможенного союза.</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Кухонная посуда, столы, инвентарь, оборудование маркируются в зависимости от назначения и должны использоваться в соответствии с маркировкой. Разделочный инвентарь для готовой и сырой продукции должен обрабатываться и храниться раздельно в производственных зонах, участках. Столовые приборы, столовая посуда, чайная посуда, подносы перед раздачей должны быть вымыты и высушены.</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5. В ходе оказания услуг по организации питания исполнитель обязан осуществлять дезинфекционные мероприятия, предусматривающие организацию проведения уборки пищеблока с применением моющих и дезинфицирующих средств. Все помещения подлежат ежедневной влажной уборке. 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w:t>
      </w:r>
      <w:proofErr w:type="gramStart"/>
      <w:r w:rsidRPr="00472394">
        <w:rPr>
          <w:rFonts w:ascii="Times New Roman" w:eastAsia="Times New Roman" w:hAnsi="Times New Roman" w:cs="Times New Roman"/>
          <w:sz w:val="24"/>
          <w:szCs w:val="24"/>
          <w:lang w:eastAsia="ru-RU"/>
        </w:rPr>
        <w:t>в месте</w:t>
      </w:r>
      <w:proofErr w:type="gramEnd"/>
      <w:r w:rsidRPr="00472394">
        <w:rPr>
          <w:rFonts w:ascii="Times New Roman" w:eastAsia="Times New Roman" w:hAnsi="Times New Roman" w:cs="Times New Roman"/>
          <w:sz w:val="24"/>
          <w:szCs w:val="24"/>
          <w:lang w:eastAsia="ru-RU"/>
        </w:rPr>
        <w:t xml:space="preserve"> их приготовления.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472394">
        <w:rPr>
          <w:rFonts w:ascii="Times New Roman" w:eastAsia="Times New Roman" w:hAnsi="Times New Roman" w:cs="Times New Roman"/>
          <w:sz w:val="24"/>
          <w:szCs w:val="24"/>
          <w:lang w:eastAsia="ru-RU"/>
        </w:rPr>
        <w:t>Контроль за</w:t>
      </w:r>
      <w:proofErr w:type="gramEnd"/>
      <w:r w:rsidRPr="00472394">
        <w:rPr>
          <w:rFonts w:ascii="Times New Roman" w:eastAsia="Times New Roman" w:hAnsi="Times New Roman" w:cs="Times New Roman"/>
          <w:sz w:val="24"/>
          <w:szCs w:val="24"/>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 Уборочный инвентарь маркируется в зависимости от назначения помещений и видов работ.</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 Мытье столовой посуды должно проводиться отдельно от кухонной посуды, подносов. Для мытья кухонной, столовой посуды и разделочного инвентаря должны быть выделены отдельные промаркированные емкости.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Производственные столы рекомендуется мыть с применением моющих и дезинфицирующих средств, при необходимости, с их ополаскиванием горячей водой, а также вытирать насухо.</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6. При оказании услуг Исполнитель обязан обеспечить выполнение всеми работниками требований санитарно-эпидемиологических правил и нормативов в период всего срока действия контракта.</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 xml:space="preserve">При оказании услуг по организации питания должны применяться медико-санитарные меры, 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w:t>
      </w:r>
      <w:r w:rsidRPr="00472394">
        <w:rPr>
          <w:rFonts w:ascii="Times New Roman" w:eastAsia="Times New Roman" w:hAnsi="Times New Roman" w:cs="Times New Roman"/>
          <w:sz w:val="24"/>
          <w:szCs w:val="24"/>
          <w:lang w:eastAsia="ru-RU"/>
        </w:rPr>
        <w:lastRenderedPageBreak/>
        <w:t>организацию гигиенического воспитания и обучения, медицинских осмотров персонала, выявление сотрудников с признаками заболеваний, контроль за наличием сертификатов, санитарно-эпидемиологических заключений, личных медицинских книжек, иных документов, подтверждающих качество, безопасность сырья, полуфабрикатов, готовой продукции и технологий их</w:t>
      </w:r>
      <w:proofErr w:type="gramEnd"/>
      <w:r w:rsidRPr="00472394">
        <w:rPr>
          <w:rFonts w:ascii="Times New Roman" w:eastAsia="Times New Roman" w:hAnsi="Times New Roman" w:cs="Times New Roman"/>
          <w:sz w:val="24"/>
          <w:szCs w:val="24"/>
          <w:lang w:eastAsia="ru-RU"/>
        </w:rPr>
        <w:t xml:space="preserve"> производства, хранения, транспортировки, реализации и утилизации в случаях, предусмотренных действующим законодательством.</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К работе могут допускаться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roofErr w:type="gramEnd"/>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270AE" w:rsidRPr="00472394" w:rsidRDefault="008270AE" w:rsidP="008270AE">
      <w:pPr>
        <w:pStyle w:val="ae"/>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270AE" w:rsidRPr="00472394" w:rsidRDefault="008270AE" w:rsidP="008270AE">
      <w:pPr>
        <w:pStyle w:val="ae"/>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472394">
        <w:rPr>
          <w:rFonts w:ascii="Times New Roman" w:eastAsia="Times New Roman" w:hAnsi="Times New Roman" w:cs="Times New Roman"/>
          <w:sz w:val="24"/>
          <w:szCs w:val="24"/>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roofErr w:type="gramEnd"/>
    </w:p>
    <w:p w:rsidR="008270AE" w:rsidRPr="00472394" w:rsidRDefault="008270AE" w:rsidP="008270AE">
      <w:pPr>
        <w:pStyle w:val="ae"/>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270AE" w:rsidRPr="00472394" w:rsidRDefault="008270AE" w:rsidP="008270AE">
      <w:pPr>
        <w:pStyle w:val="ae"/>
        <w:widowControl w:val="0"/>
        <w:numPr>
          <w:ilvl w:val="0"/>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использовать одноразовые перчатки при </w:t>
      </w:r>
      <w:proofErr w:type="spellStart"/>
      <w:r w:rsidRPr="00472394">
        <w:rPr>
          <w:rFonts w:ascii="Times New Roman" w:eastAsia="Times New Roman" w:hAnsi="Times New Roman" w:cs="Times New Roman"/>
          <w:sz w:val="24"/>
          <w:szCs w:val="24"/>
          <w:lang w:eastAsia="ru-RU"/>
        </w:rPr>
        <w:t>порционировании</w:t>
      </w:r>
      <w:proofErr w:type="spellEnd"/>
      <w:r w:rsidRPr="00472394">
        <w:rPr>
          <w:rFonts w:ascii="Times New Roman" w:eastAsia="Times New Roman" w:hAnsi="Times New Roman" w:cs="Times New Roman"/>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7. Исполнитель обязан при оказании услуг обеспечить информационно-технологическое взаимодействие с государственной информационной системой Санкт-Петербурга «Комплексная автоматизированная информационная система каталогизации ресурсов образования Санкт-Петербурга» (далее – КАИС КРО).</w:t>
      </w:r>
    </w:p>
    <w:p w:rsidR="008270AE" w:rsidRPr="00472394" w:rsidRDefault="008270AE" w:rsidP="008270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2394">
        <w:rPr>
          <w:rFonts w:ascii="Times New Roman" w:eastAsia="Times New Roman" w:hAnsi="Times New Roman" w:cs="Times New Roman"/>
          <w:sz w:val="24"/>
          <w:szCs w:val="24"/>
          <w:lang w:eastAsia="ru-RU"/>
        </w:rPr>
        <w:t xml:space="preserve">8. Исполнитель обязан оказывать услуги с использованием оборудования и программного обеспечения, позволяющего осуществлять обмен данными с подсистемой КАИС КРО, предусмотренные заключенным контрактом, а также обязанность по передаче информации об учете отпуска питания, включая льготное питание. </w:t>
      </w:r>
    </w:p>
    <w:p w:rsidR="008270AE" w:rsidRPr="00472394" w:rsidRDefault="008270AE" w:rsidP="008270AE">
      <w:pPr>
        <w:pStyle w:val="ae"/>
        <w:widowControl w:val="0"/>
        <w:autoSpaceDE w:val="0"/>
        <w:autoSpaceDN w:val="0"/>
        <w:adjustRightInd w:val="0"/>
        <w:spacing w:after="0" w:line="240" w:lineRule="auto"/>
        <w:ind w:left="0"/>
        <w:jc w:val="both"/>
        <w:rPr>
          <w:rFonts w:ascii="Times New Roman" w:eastAsia="Calibri" w:hAnsi="Times New Roman" w:cs="Times New Roman"/>
          <w:sz w:val="24"/>
          <w:szCs w:val="24"/>
          <w:lang w:eastAsia="ru-RU"/>
        </w:rPr>
      </w:pPr>
    </w:p>
    <w:p w:rsidR="008270AE" w:rsidRPr="00472394" w:rsidRDefault="008270AE" w:rsidP="008270AE">
      <w:pPr>
        <w:keepNext/>
        <w:keepLines/>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72394">
        <w:rPr>
          <w:rFonts w:ascii="Times New Roman" w:eastAsia="Calibri" w:hAnsi="Times New Roman" w:cs="Times New Roman"/>
          <w:b/>
          <w:bCs/>
          <w:sz w:val="24"/>
          <w:szCs w:val="24"/>
          <w:lang w:eastAsia="ru-RU"/>
        </w:rPr>
        <w:t>Раздел 4. Перечень приложений, являющихся неотъемлемой частью Приложения № 1 к извещению об осуществлении закупки</w:t>
      </w:r>
    </w:p>
    <w:p w:rsidR="008270AE" w:rsidRPr="00472394" w:rsidRDefault="008270AE" w:rsidP="008270AE">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8270AE" w:rsidRPr="00472394" w:rsidRDefault="008270AE" w:rsidP="008270AE">
      <w:pPr>
        <w:autoSpaceDE w:val="0"/>
        <w:autoSpaceDN w:val="0"/>
        <w:adjustRightInd w:val="0"/>
        <w:spacing w:after="0" w:line="240" w:lineRule="auto"/>
        <w:ind w:firstLine="426"/>
        <w:jc w:val="both"/>
        <w:rPr>
          <w:rFonts w:ascii="Times New Roman" w:hAnsi="Times New Roman" w:cs="Times New Roman"/>
          <w:sz w:val="24"/>
          <w:szCs w:val="24"/>
        </w:rPr>
      </w:pPr>
      <w:r w:rsidRPr="00472394">
        <w:rPr>
          <w:rFonts w:ascii="Times New Roman" w:eastAsia="Calibri" w:hAnsi="Times New Roman" w:cs="Times New Roman"/>
          <w:sz w:val="24"/>
          <w:szCs w:val="24"/>
          <w:lang w:eastAsia="ru-RU"/>
        </w:rPr>
        <w:t xml:space="preserve">4.1. </w:t>
      </w:r>
      <w:r w:rsidRPr="00472394">
        <w:rPr>
          <w:rFonts w:ascii="Times New Roman" w:hAnsi="Times New Roman" w:cs="Times New Roman"/>
          <w:sz w:val="24"/>
          <w:szCs w:val="24"/>
        </w:rPr>
        <w:t xml:space="preserve">Приложение № 1.1. </w:t>
      </w:r>
      <w:hyperlink r:id="rId92" w:history="1">
        <w:r w:rsidRPr="00472394">
          <w:rPr>
            <w:rFonts w:ascii="Times New Roman" w:hAnsi="Times New Roman" w:cs="Times New Roman"/>
            <w:sz w:val="24"/>
            <w:szCs w:val="24"/>
          </w:rPr>
          <w:t>Требования</w:t>
        </w:r>
      </w:hyperlink>
      <w:r w:rsidRPr="00472394">
        <w:rPr>
          <w:rFonts w:ascii="Times New Roman" w:hAnsi="Times New Roman" w:cs="Times New Roman"/>
          <w:sz w:val="24"/>
          <w:szCs w:val="24"/>
        </w:rPr>
        <w:t xml:space="preserve"> Заказчика к меню основного (организованного) питания.</w:t>
      </w:r>
      <w:r w:rsidRPr="00472394">
        <w:t xml:space="preserve"> </w:t>
      </w:r>
      <w:r w:rsidRPr="00472394">
        <w:rPr>
          <w:rFonts w:ascii="Times New Roman" w:hAnsi="Times New Roman" w:cs="Times New Roman"/>
          <w:sz w:val="24"/>
          <w:szCs w:val="24"/>
        </w:rPr>
        <w:t>Срок и порядок разработки меню, утверждения меню Исполнителем и согласования меню с Заказчиком.</w:t>
      </w:r>
    </w:p>
    <w:p w:rsidR="008270AE" w:rsidRDefault="008270AE" w:rsidP="008270AE">
      <w:pPr>
        <w:keepNext/>
        <w:keepLines/>
        <w:widowControl w:val="0"/>
        <w:tabs>
          <w:tab w:val="left" w:pos="2977"/>
          <w:tab w:val="left" w:pos="5387"/>
        </w:tabs>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472394">
        <w:rPr>
          <w:rFonts w:ascii="Times New Roman" w:eastAsia="Calibri" w:hAnsi="Times New Roman" w:cs="Times New Roman"/>
          <w:sz w:val="24"/>
          <w:szCs w:val="24"/>
          <w:lang w:eastAsia="ru-RU"/>
        </w:rPr>
        <w:t xml:space="preserve">4.2. Приложение № 1.2. </w:t>
      </w:r>
      <w:r w:rsidRPr="00472394">
        <w:rPr>
          <w:rFonts w:ascii="Times New Roman" w:eastAsia="Times New Roman" w:hAnsi="Times New Roman" w:cs="Times New Roman"/>
          <w:bCs/>
          <w:sz w:val="24"/>
          <w:szCs w:val="24"/>
          <w:lang w:eastAsia="ru-RU"/>
        </w:rPr>
        <w:t>Ассортиментный перечень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w:t>
      </w:r>
    </w:p>
    <w:p w:rsidR="008270AE" w:rsidRPr="00472394" w:rsidRDefault="008270AE" w:rsidP="008270AE">
      <w:pPr>
        <w:keepNext/>
        <w:keepLines/>
        <w:widowControl w:val="0"/>
        <w:tabs>
          <w:tab w:val="left" w:pos="2977"/>
          <w:tab w:val="left" w:pos="5387"/>
        </w:tabs>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rsidR="008270AE" w:rsidRPr="00472394" w:rsidRDefault="008270AE" w:rsidP="008270AE">
      <w:pPr>
        <w:keepNext/>
        <w:keepLines/>
        <w:widowControl w:val="0"/>
        <w:tabs>
          <w:tab w:val="left" w:pos="2977"/>
          <w:tab w:val="left" w:pos="538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8270AE" w:rsidRPr="00472394" w:rsidRDefault="008270AE" w:rsidP="008270A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outlineLvl w:val="0"/>
        <w:rPr>
          <w:rFonts w:ascii="Times New Roman" w:hAnsi="Times New Roman" w:cs="Times New Roman"/>
          <w:b/>
          <w:bCs/>
          <w:sz w:val="24"/>
          <w:szCs w:val="24"/>
        </w:rPr>
      </w:pPr>
      <w:r w:rsidRPr="00472394">
        <w:rPr>
          <w:rFonts w:ascii="Times New Roman" w:hAnsi="Times New Roman" w:cs="Times New Roman"/>
          <w:b/>
          <w:bCs/>
          <w:sz w:val="24"/>
          <w:szCs w:val="24"/>
        </w:rPr>
        <w:lastRenderedPageBreak/>
        <w:t>Приложение № 1.1</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r w:rsidRPr="00472394">
        <w:rPr>
          <w:rFonts w:ascii="Times New Roman" w:hAnsi="Times New Roman" w:cs="Times New Roman"/>
          <w:b/>
          <w:bCs/>
          <w:sz w:val="24"/>
          <w:szCs w:val="24"/>
        </w:rPr>
        <w:t>к Приложению № 1</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A42016" w:rsidP="008270AE">
      <w:pPr>
        <w:autoSpaceDE w:val="0"/>
        <w:autoSpaceDN w:val="0"/>
        <w:adjustRightInd w:val="0"/>
        <w:spacing w:after="0" w:line="240" w:lineRule="auto"/>
        <w:ind w:firstLine="993"/>
        <w:jc w:val="both"/>
        <w:rPr>
          <w:rFonts w:ascii="Times New Roman" w:hAnsi="Times New Roman" w:cs="Times New Roman"/>
          <w:b/>
          <w:sz w:val="24"/>
          <w:szCs w:val="24"/>
        </w:rPr>
      </w:pPr>
      <w:hyperlink r:id="rId93" w:history="1">
        <w:r w:rsidR="008270AE" w:rsidRPr="00472394">
          <w:rPr>
            <w:rFonts w:ascii="Times New Roman" w:hAnsi="Times New Roman" w:cs="Times New Roman"/>
            <w:b/>
            <w:sz w:val="24"/>
            <w:szCs w:val="24"/>
          </w:rPr>
          <w:t>Требования</w:t>
        </w:r>
      </w:hyperlink>
      <w:r w:rsidR="008270AE" w:rsidRPr="00472394">
        <w:rPr>
          <w:rFonts w:ascii="Times New Roman" w:hAnsi="Times New Roman" w:cs="Times New Roman"/>
          <w:b/>
          <w:sz w:val="24"/>
          <w:szCs w:val="24"/>
        </w:rPr>
        <w:t xml:space="preserve"> Заказчика к меню основного (организованного) питания</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pStyle w:val="ae"/>
        <w:numPr>
          <w:ilvl w:val="0"/>
          <w:numId w:val="5"/>
        </w:numPr>
        <w:spacing w:after="0" w:line="240" w:lineRule="auto"/>
        <w:ind w:left="0" w:firstLine="567"/>
        <w:jc w:val="both"/>
        <w:rPr>
          <w:rFonts w:ascii="Times New Roman" w:eastAsia="Times New Roman" w:hAnsi="Times New Roman" w:cs="Times New Roman"/>
          <w:sz w:val="24"/>
          <w:szCs w:val="24"/>
        </w:rPr>
      </w:pPr>
      <w:r w:rsidRPr="00472394">
        <w:rPr>
          <w:rFonts w:ascii="Times New Roman" w:eastAsia="Times New Roman" w:hAnsi="Times New Roman" w:cs="Times New Roman"/>
          <w:sz w:val="24"/>
          <w:szCs w:val="24"/>
        </w:rPr>
        <w:t>Меню основного (организованного) питания разрабатывается Исполнителем на каждую возрастную группу детей на период не менее двух недель с учетом режима Заказчика.</w:t>
      </w:r>
    </w:p>
    <w:p w:rsidR="008270AE" w:rsidRPr="00472394" w:rsidRDefault="008270AE" w:rsidP="008270AE">
      <w:pPr>
        <w:pStyle w:val="ae"/>
        <w:numPr>
          <w:ilvl w:val="0"/>
          <w:numId w:val="5"/>
        </w:numPr>
        <w:spacing w:after="0" w:line="240" w:lineRule="auto"/>
        <w:ind w:left="0" w:firstLine="567"/>
        <w:jc w:val="both"/>
        <w:rPr>
          <w:rFonts w:ascii="Times New Roman" w:eastAsia="Times New Roman" w:hAnsi="Times New Roman" w:cs="Times New Roman"/>
          <w:sz w:val="24"/>
          <w:szCs w:val="24"/>
        </w:rPr>
      </w:pPr>
      <w:r w:rsidRPr="00472394">
        <w:rPr>
          <w:rFonts w:ascii="Times New Roman" w:eastAsia="Times New Roman" w:hAnsi="Times New Roman" w:cs="Times New Roman"/>
          <w:sz w:val="24"/>
          <w:szCs w:val="24"/>
        </w:rPr>
        <w:t>Разработанное Исполнителем меню основного (организованного) питания должно соответствовать требованиям действующего законодательства Российской Федерации, в том числе требованиям:</w:t>
      </w:r>
    </w:p>
    <w:p w:rsidR="008270AE" w:rsidRPr="00472394" w:rsidRDefault="008270AE" w:rsidP="008270AE">
      <w:pPr>
        <w:autoSpaceDE w:val="0"/>
        <w:autoSpaceDN w:val="0"/>
        <w:adjustRightInd w:val="0"/>
        <w:spacing w:after="0" w:line="240" w:lineRule="auto"/>
        <w:ind w:firstLine="709"/>
        <w:jc w:val="both"/>
        <w:rPr>
          <w:rFonts w:ascii="Times New Roman" w:hAnsi="Times New Roman" w:cs="Times New Roman"/>
          <w:sz w:val="24"/>
          <w:szCs w:val="24"/>
        </w:rPr>
      </w:pPr>
      <w:r w:rsidRPr="00472394">
        <w:rPr>
          <w:rFonts w:ascii="Times New Roman" w:eastAsia="Times New Roman" w:hAnsi="Times New Roman" w:cs="Times New Roman"/>
          <w:sz w:val="24"/>
          <w:szCs w:val="24"/>
        </w:rPr>
        <w:t>- ст. 37 Федерального закона</w:t>
      </w:r>
      <w:r w:rsidRPr="00472394">
        <w:rPr>
          <w:rFonts w:ascii="Times New Roman" w:hAnsi="Times New Roman" w:cs="Times New Roman"/>
          <w:sz w:val="24"/>
          <w:szCs w:val="24"/>
        </w:rPr>
        <w:t xml:space="preserve"> от 29.12.2012 N 273-ФЗ "Об образовании в Российской Федерации"</w:t>
      </w:r>
    </w:p>
    <w:p w:rsidR="008270AE" w:rsidRPr="00472394" w:rsidRDefault="008270AE" w:rsidP="008270AE">
      <w:pPr>
        <w:autoSpaceDE w:val="0"/>
        <w:autoSpaceDN w:val="0"/>
        <w:adjustRightInd w:val="0"/>
        <w:spacing w:after="0" w:line="240" w:lineRule="auto"/>
        <w:ind w:firstLine="709"/>
        <w:jc w:val="both"/>
        <w:rPr>
          <w:rFonts w:ascii="Times New Roman" w:hAnsi="Times New Roman" w:cs="Times New Roman"/>
          <w:sz w:val="24"/>
          <w:szCs w:val="24"/>
        </w:rPr>
      </w:pPr>
      <w:r w:rsidRPr="00472394">
        <w:rPr>
          <w:rFonts w:ascii="Times New Roman" w:eastAsia="Times New Roman" w:hAnsi="Times New Roman" w:cs="Times New Roman"/>
          <w:sz w:val="24"/>
          <w:szCs w:val="24"/>
        </w:rPr>
        <w:t xml:space="preserve">- </w:t>
      </w:r>
      <w:r w:rsidRPr="00472394">
        <w:rPr>
          <w:rFonts w:ascii="Times New Roman" w:hAnsi="Times New Roman" w:cs="Times New Roman"/>
          <w:sz w:val="24"/>
          <w:szCs w:val="24"/>
        </w:rPr>
        <w:t>Федерального закона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8270AE" w:rsidRPr="00472394" w:rsidRDefault="008270AE" w:rsidP="008270AE">
      <w:pPr>
        <w:autoSpaceDE w:val="0"/>
        <w:autoSpaceDN w:val="0"/>
        <w:adjustRightInd w:val="0"/>
        <w:spacing w:after="0" w:line="240" w:lineRule="auto"/>
        <w:ind w:firstLine="709"/>
        <w:jc w:val="both"/>
        <w:rPr>
          <w:rFonts w:ascii="Times New Roman" w:hAnsi="Times New Roman" w:cs="Times New Roman"/>
          <w:sz w:val="24"/>
          <w:szCs w:val="24"/>
        </w:rPr>
      </w:pPr>
      <w:r w:rsidRPr="00472394">
        <w:rPr>
          <w:rFonts w:ascii="Times New Roman" w:eastAsia="Times New Roman" w:hAnsi="Times New Roman" w:cs="Times New Roman"/>
          <w:sz w:val="24"/>
          <w:szCs w:val="24"/>
        </w:rPr>
        <w:t xml:space="preserve">- </w:t>
      </w:r>
      <w:r w:rsidRPr="00472394">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N 32;</w:t>
      </w:r>
    </w:p>
    <w:p w:rsidR="008270AE" w:rsidRPr="00472394" w:rsidRDefault="008270AE" w:rsidP="008270AE">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72394">
        <w:rPr>
          <w:rFonts w:ascii="Times New Roman" w:hAnsi="Times New Roman" w:cs="Times New Roman"/>
          <w:sz w:val="24"/>
          <w:szCs w:val="24"/>
        </w:rPr>
        <w:t xml:space="preserve">3.  </w:t>
      </w:r>
      <w:r w:rsidRPr="00472394">
        <w:rPr>
          <w:rFonts w:ascii="Times New Roman" w:eastAsia="Times New Roman" w:hAnsi="Times New Roman" w:cs="Times New Roman"/>
          <w:sz w:val="24"/>
          <w:szCs w:val="24"/>
        </w:rPr>
        <w:t xml:space="preserve">При разработке меню основного (организационного) питания Исполнитель вправе воспользоваться рекомендуемой формой меню, указанной в приложении </w:t>
      </w:r>
      <w:r w:rsidRPr="00472394">
        <w:rPr>
          <w:rFonts w:ascii="Times New Roman" w:hAnsi="Times New Roman" w:cs="Times New Roman"/>
          <w:sz w:val="24"/>
          <w:szCs w:val="24"/>
        </w:rPr>
        <w:t>N 8 к СанПиН 2.3/2.4.3590-20</w:t>
      </w:r>
      <w:r w:rsidRPr="00472394">
        <w:rPr>
          <w:rFonts w:ascii="Times New Roman" w:eastAsia="Times New Roman" w:hAnsi="Times New Roman" w:cs="Times New Roman"/>
          <w:sz w:val="24"/>
          <w:szCs w:val="24"/>
        </w:rPr>
        <w:t>.</w:t>
      </w:r>
    </w:p>
    <w:p w:rsidR="008270AE" w:rsidRPr="00472394" w:rsidRDefault="008270AE" w:rsidP="008270A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72394">
        <w:rPr>
          <w:rFonts w:ascii="Times New Roman" w:eastAsia="Times New Roman" w:hAnsi="Times New Roman" w:cs="Times New Roman"/>
          <w:sz w:val="24"/>
          <w:szCs w:val="24"/>
        </w:rPr>
        <w:t xml:space="preserve">4. </w:t>
      </w:r>
      <w:r w:rsidRPr="00472394">
        <w:rPr>
          <w:rFonts w:ascii="Times New Roman" w:hAnsi="Times New Roman" w:cs="Times New Roman"/>
          <w:sz w:val="24"/>
          <w:szCs w:val="24"/>
        </w:rPr>
        <w:t>В случае замены отдельных видов пищевой продукции Исполнителем применяется таблица замены пищевой продукции, указанная в Приложении № 11 к СанПиН 2.3/2.4.3590-20.</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5. При составлении меню Исполнитель обязан руководствоваться среднесуточными наборами пищевой продукции и не допускать использования запрещенной  в детском питании пищевой продукции (Среднесуточные наборы пищевой продукции и перечень использования запрещенной в детском питании пищевой продукции отражены в приложениях к СанПиН 2.3/2.4.3590-20).</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6. Исполнитель должен обеспечить соответствие рационов питания технологическим нормативным документам, в том числе рецептурам действующих сборников рецептур блюд и кулинарных изделий для предприятий общественного питания и нормативно-технических документов, действующим на момент оказания услуг.</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Блюда меню должны быть изготовлены на основе технологических карт на продукцию общественного питания и/или технико-технологических карт на новую продукцию общественного питания.</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Технологические карты и/или технико-технологические карты должны полностью соответствовать ГОСТ 31987-2012, включая рекомендуемые формы и информацию, содержащуюся в технологических картах и/или технико-технологических картах.</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 xml:space="preserve">7. Меню должны отвечать всем принципам здорового питания, в том числе оптимальной количественной и качественной структуре питания, гарантированной безопасности, физиологически обоснованному режиму питания. </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Исполнитель должен обеспечить сбалансированность питания и вес порционных блюд соответствию требованиям действующих нормативно-технических документов, в том числе по соответствию химического состава, пищевой ценности, сбалансированности рациона питания, включая белки, жиры, углеводы, в том числе при замене рационов и блюд.</w:t>
      </w:r>
    </w:p>
    <w:p w:rsidR="008270AE" w:rsidRPr="00472394" w:rsidRDefault="008270AE" w:rsidP="008270AE">
      <w:pPr>
        <w:autoSpaceDE w:val="0"/>
        <w:autoSpaceDN w:val="0"/>
        <w:adjustRightInd w:val="0"/>
        <w:spacing w:after="0" w:line="240" w:lineRule="auto"/>
        <w:ind w:firstLine="567"/>
        <w:jc w:val="both"/>
        <w:rPr>
          <w:rFonts w:ascii="Times New Roman" w:hAnsi="Times New Roman" w:cs="Times New Roman"/>
          <w:sz w:val="24"/>
          <w:szCs w:val="24"/>
        </w:rPr>
      </w:pPr>
      <w:r w:rsidRPr="00472394">
        <w:rPr>
          <w:rFonts w:ascii="Times New Roman" w:hAnsi="Times New Roman" w:cs="Times New Roman"/>
          <w:sz w:val="24"/>
          <w:szCs w:val="24"/>
        </w:rPr>
        <w:t>8. Разработанное меню основного (организованного) питания утверждается Исполнителем после согласования с Заказчиком.</w:t>
      </w:r>
    </w:p>
    <w:p w:rsidR="008270AE" w:rsidRPr="00472394" w:rsidRDefault="008270AE" w:rsidP="008270AE">
      <w:pPr>
        <w:spacing w:after="0" w:line="240" w:lineRule="auto"/>
        <w:ind w:firstLine="567"/>
        <w:jc w:val="both"/>
        <w:rPr>
          <w:rFonts w:ascii="Times New Roman" w:eastAsia="Times New Roman" w:hAnsi="Times New Roman" w:cs="Times New Roman"/>
          <w:sz w:val="24"/>
          <w:szCs w:val="24"/>
        </w:rPr>
      </w:pPr>
    </w:p>
    <w:p w:rsidR="008270AE" w:rsidRPr="00472394" w:rsidRDefault="008270AE" w:rsidP="008270AE">
      <w:pPr>
        <w:widowControl w:val="0"/>
        <w:autoSpaceDE w:val="0"/>
        <w:autoSpaceDN w:val="0"/>
        <w:adjustRightInd w:val="0"/>
        <w:spacing w:after="0" w:line="240" w:lineRule="auto"/>
        <w:contextualSpacing/>
        <w:jc w:val="center"/>
        <w:rPr>
          <w:rFonts w:ascii="Times New Roman" w:eastAsia="Courier New" w:hAnsi="Times New Roman" w:cs="Times New Roman"/>
          <w:b/>
          <w:sz w:val="24"/>
          <w:lang w:eastAsia="ru-RU" w:bidi="ru-RU"/>
        </w:rPr>
      </w:pPr>
      <w:r w:rsidRPr="00472394">
        <w:rPr>
          <w:rFonts w:ascii="Times New Roman" w:eastAsia="Courier New" w:hAnsi="Times New Roman" w:cs="Times New Roman"/>
          <w:b/>
          <w:sz w:val="24"/>
          <w:lang w:eastAsia="ru-RU" w:bidi="ru-RU"/>
        </w:rPr>
        <w:t>С</w:t>
      </w:r>
      <w:r w:rsidRPr="00472394">
        <w:rPr>
          <w:rFonts w:ascii="Times New Roman" w:eastAsia="Courier New" w:hAnsi="Times New Roman" w:cs="Times New Roman"/>
          <w:b/>
          <w:bCs/>
          <w:sz w:val="24"/>
          <w:lang w:eastAsia="ru-RU" w:bidi="ru-RU"/>
        </w:rPr>
        <w:t>рок и порядок разработки меню, утверждения меню Исполнителем и согласования меню с Заказчиком</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1. Меню разрабатывается Исполнителем самостоятельно исходя из требований, определённых описанием объекта закупки и приложений к нему.</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lastRenderedPageBreak/>
        <w:t xml:space="preserve">2. Исполнитель вправе привлекать к разработке меню специалистов, чья деятельность связана с разработкой меню для питания детей, а также вправе провести экспертизу на соответствие разработанного меню требованиям СанПиН 2.3/2.4.3590-20 в региональном отделении </w:t>
      </w:r>
      <w:proofErr w:type="spellStart"/>
      <w:r w:rsidRPr="00472394">
        <w:rPr>
          <w:rFonts w:ascii="Times New Roman" w:eastAsia="Courier New" w:hAnsi="Times New Roman" w:cs="Times New Roman"/>
          <w:sz w:val="24"/>
          <w:lang w:eastAsia="ru-RU" w:bidi="ru-RU"/>
        </w:rPr>
        <w:t>Роспотребнадзора</w:t>
      </w:r>
      <w:proofErr w:type="spellEnd"/>
      <w:r w:rsidRPr="00472394">
        <w:rPr>
          <w:rFonts w:ascii="Times New Roman" w:eastAsia="Courier New" w:hAnsi="Times New Roman" w:cs="Times New Roman"/>
          <w:sz w:val="24"/>
          <w:lang w:eastAsia="ru-RU" w:bidi="ru-RU"/>
        </w:rPr>
        <w:t>. Определение даты начала разработки меню является правом Исполнителя.</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3. Меню должно быть разработано в сроки, определенные настоящей частью Приложения № 1.1 к Приложению № 1 к извещению об осуществлении закупки (далее - «настоящая часть») и позволяющие провести оценку и согласование такого меню со стороны Заказчика, последующего утверждения меню Исполнителем с условием окончания процессов разработки, оценки, согласования и утверждения меню не </w:t>
      </w:r>
      <w:proofErr w:type="gramStart"/>
      <w:r w:rsidRPr="00472394">
        <w:rPr>
          <w:rFonts w:ascii="Times New Roman" w:eastAsia="Courier New" w:hAnsi="Times New Roman" w:cs="Times New Roman"/>
          <w:sz w:val="24"/>
          <w:lang w:eastAsia="ru-RU" w:bidi="ru-RU"/>
        </w:rPr>
        <w:t>позднее</w:t>
      </w:r>
      <w:proofErr w:type="gramEnd"/>
      <w:r w:rsidRPr="00472394">
        <w:rPr>
          <w:rFonts w:ascii="Times New Roman" w:eastAsia="Courier New" w:hAnsi="Times New Roman" w:cs="Times New Roman"/>
          <w:sz w:val="24"/>
          <w:lang w:eastAsia="ru-RU" w:bidi="ru-RU"/>
        </w:rPr>
        <w:t xml:space="preserve"> чем за 3 дня до даты начала оказания услуг по Контракту. </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3.1. В случае разработки меню для нескольких категорий питающихся детей, требование настоящей части в части разработки, оценки, согласования и утверждения меню, а также в части сроков и порядка направления относятся ко всем меню. В силу положений Контракта о сроках оказания услуг всем категориям питающихся детей с единой даты и одновременно, нарушение сроков разработки и/или оценки и/или согласования и/или утверждения одного меню из нескольких является нарушением сроков разработки и/или оценки и/или согласования и/или утверждения для всех меню.</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3.2. В указанные сроки также входит срок в случае наступления обстоятельств, предусмотренных п. 10.4 настоящей части.</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3.4. Порядок направления разработанного меню и утвержденного меню в адрес Заказчика Исполнителем, направления отказа в согласовании и согласованного меню в адрес Исполнителя Заказчиком и иных документов, предусмотренных настоящей частью и имеющих отношение к процессам разработки, оценки, согласования и утверждения меню определен п. 13.3 Контракта.</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4. Исполнитель направляет разработанное меню на согласование Заказчику с условием, что предусмотренный срок оценки и согласования меню Заказчиком и срок последующего утверждения меню Исполнителем не превысит срок окончания процессов разработки, оценки, согласования и утверждения меню, определенных п. 3 настоящей части. </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4.1. Меню предоставляется в двух одинаковых экземплярах, по одному для каждой стороны.</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4.2. Исполнитель вправе неоднократно предоставить (направлять) разработанное меню на согласование Заказчику в случае наступления последствий, предусмотренных п. 8.2 настоящей части и/или по собственной инициативе с соблюдением требований к срокам, определенным п. 4 настоящей части.</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5. Заказчик в течение не более одного рабочего дня </w:t>
      </w:r>
      <w:proofErr w:type="gramStart"/>
      <w:r w:rsidRPr="00472394">
        <w:rPr>
          <w:rFonts w:ascii="Times New Roman" w:eastAsia="Courier New" w:hAnsi="Times New Roman" w:cs="Times New Roman"/>
          <w:sz w:val="24"/>
          <w:lang w:eastAsia="ru-RU" w:bidi="ru-RU"/>
        </w:rPr>
        <w:t>с даты получения</w:t>
      </w:r>
      <w:proofErr w:type="gramEnd"/>
      <w:r w:rsidRPr="00472394">
        <w:rPr>
          <w:rFonts w:ascii="Times New Roman" w:eastAsia="Courier New" w:hAnsi="Times New Roman" w:cs="Times New Roman"/>
          <w:sz w:val="24"/>
          <w:lang w:eastAsia="ru-RU" w:bidi="ru-RU"/>
        </w:rPr>
        <w:t xml:space="preserve"> меню проводит его оценку на соответствие установленным Заказчиком требованиям. </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6. Заказчик осуществляет оценку и согласование меню в сроки, при которых срок оценки и согласования меню Заказчиком и срок последующего утверждения меню Исполнителем не превысит срок окончания процессов разработки, согласования и утверждения меню, определенных п. 3 настоящей части.</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6.1. Заказчик вправе отказать в получении разработанного меню в случае, если предусмотренные для оценки и согласования меню сроки, а также срок направления согласованного меню или отказа в согласовании, срок утверждения меню и направления утвержденного меню при получении такого меню превысят срок, предусмотренный п. 3 настоящей части. В случае такого отказа в адрес Исполнителя Заказчик в течение не более одного рабочего дня </w:t>
      </w:r>
      <w:proofErr w:type="gramStart"/>
      <w:r w:rsidRPr="00472394">
        <w:rPr>
          <w:rFonts w:ascii="Times New Roman" w:eastAsia="Courier New" w:hAnsi="Times New Roman" w:cs="Times New Roman"/>
          <w:sz w:val="24"/>
          <w:lang w:eastAsia="ru-RU" w:bidi="ru-RU"/>
        </w:rPr>
        <w:t>с даты получения</w:t>
      </w:r>
      <w:proofErr w:type="gramEnd"/>
      <w:r w:rsidRPr="00472394">
        <w:rPr>
          <w:rFonts w:ascii="Times New Roman" w:eastAsia="Courier New" w:hAnsi="Times New Roman" w:cs="Times New Roman"/>
          <w:sz w:val="24"/>
          <w:lang w:eastAsia="ru-RU" w:bidi="ru-RU"/>
        </w:rPr>
        <w:t xml:space="preserve"> меню составляет мотивированный отказ в получении в свободной форме и направляет такой отказ в адрес Исполнителя. Отказ предоставляется в двух одинаковых экземплярах, по одному для каждой стороны.</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7. Заказчик имеет право привлекать для оценки меню экспертов и/или экспертную организацию. Результаты такой экспертизы оформляются в виде заключения, которое подписывается экспертом и/или уполномоченным представителем экспертной организации. Срок проведения экспертизы при этом не может превышать сроков, определенных п. 5. </w:t>
      </w:r>
      <w:r w:rsidRPr="00472394">
        <w:rPr>
          <w:rFonts w:ascii="Times New Roman" w:eastAsia="Courier New" w:hAnsi="Times New Roman" w:cs="Times New Roman"/>
          <w:sz w:val="24"/>
          <w:lang w:eastAsia="ru-RU" w:bidi="ru-RU"/>
        </w:rPr>
        <w:lastRenderedPageBreak/>
        <w:t>настоящей части.</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8. По результатам проведенной оценки Заказчик:</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8.1. Согласовывает меню посредством удостоверения согласования печатью Заказчика и подписью лица, действующего от лица Заказчика и в течение не более одного рабочего дня </w:t>
      </w:r>
      <w:proofErr w:type="gramStart"/>
      <w:r w:rsidRPr="00472394">
        <w:rPr>
          <w:rFonts w:ascii="Times New Roman" w:eastAsia="Courier New" w:hAnsi="Times New Roman" w:cs="Times New Roman"/>
          <w:sz w:val="24"/>
          <w:lang w:eastAsia="ru-RU" w:bidi="ru-RU"/>
        </w:rPr>
        <w:t>с даты оценки</w:t>
      </w:r>
      <w:proofErr w:type="gramEnd"/>
      <w:r w:rsidRPr="00472394">
        <w:rPr>
          <w:rFonts w:ascii="Times New Roman" w:eastAsia="Courier New" w:hAnsi="Times New Roman" w:cs="Times New Roman"/>
          <w:sz w:val="24"/>
          <w:lang w:eastAsia="ru-RU" w:bidi="ru-RU"/>
        </w:rPr>
        <w:t xml:space="preserve"> и согласования направляет два экземпляра меню/каждого меню в адрес Исполнителя.</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8.2. При выявлении несоответствий меню установленным Заказчиком требованиям в течение не более одного рабочего дня </w:t>
      </w:r>
      <w:proofErr w:type="gramStart"/>
      <w:r w:rsidRPr="00472394">
        <w:rPr>
          <w:rFonts w:ascii="Times New Roman" w:eastAsia="Courier New" w:hAnsi="Times New Roman" w:cs="Times New Roman"/>
          <w:sz w:val="24"/>
          <w:lang w:eastAsia="ru-RU" w:bidi="ru-RU"/>
        </w:rPr>
        <w:t>с даты оценки</w:t>
      </w:r>
      <w:proofErr w:type="gramEnd"/>
      <w:r w:rsidRPr="00472394">
        <w:rPr>
          <w:rFonts w:ascii="Times New Roman" w:eastAsia="Courier New" w:hAnsi="Times New Roman" w:cs="Times New Roman"/>
          <w:sz w:val="24"/>
          <w:lang w:eastAsia="ru-RU" w:bidi="ru-RU"/>
        </w:rPr>
        <w:t xml:space="preserve"> составляет мотивированный отказ в согласовании в свободной форме и направляет такой отказ в адрес Исполнителя. В мотивированном отказе подробно указываются несоответствия меню требованиям и срок исправления выявленных несоответствий, который не должен превышать один рабочий день </w:t>
      </w:r>
      <w:proofErr w:type="gramStart"/>
      <w:r w:rsidRPr="00472394">
        <w:rPr>
          <w:rFonts w:ascii="Times New Roman" w:eastAsia="Courier New" w:hAnsi="Times New Roman" w:cs="Times New Roman"/>
          <w:sz w:val="24"/>
          <w:lang w:eastAsia="ru-RU" w:bidi="ru-RU"/>
        </w:rPr>
        <w:t>с даты направления</w:t>
      </w:r>
      <w:proofErr w:type="gramEnd"/>
      <w:r w:rsidRPr="00472394">
        <w:rPr>
          <w:rFonts w:ascii="Times New Roman" w:eastAsia="Courier New" w:hAnsi="Times New Roman" w:cs="Times New Roman"/>
          <w:sz w:val="24"/>
          <w:lang w:eastAsia="ru-RU" w:bidi="ru-RU"/>
        </w:rPr>
        <w:t xml:space="preserve"> мотивированного отказа. Мотивированный отказ предоставляется в двух одинаковых экземплярах, по одному для каждой стороны.</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9. В случае получения Исполнителем согласованного в соответствии с п. 8.1. настоящей части меню, Исполнитель в срок не более одного рабочего дня </w:t>
      </w:r>
      <w:proofErr w:type="gramStart"/>
      <w:r w:rsidRPr="00472394">
        <w:rPr>
          <w:rFonts w:ascii="Times New Roman" w:eastAsia="Courier New" w:hAnsi="Times New Roman" w:cs="Times New Roman"/>
          <w:sz w:val="24"/>
          <w:lang w:eastAsia="ru-RU" w:bidi="ru-RU"/>
        </w:rPr>
        <w:t>с даты получения</w:t>
      </w:r>
      <w:proofErr w:type="gramEnd"/>
      <w:r w:rsidRPr="00472394">
        <w:rPr>
          <w:rFonts w:ascii="Times New Roman" w:eastAsia="Courier New" w:hAnsi="Times New Roman" w:cs="Times New Roman"/>
          <w:sz w:val="24"/>
          <w:lang w:eastAsia="ru-RU" w:bidi="ru-RU"/>
        </w:rPr>
        <w:t xml:space="preserve"> меню утверждает меню посредством удостоверения утверждения печатью Исполнителя и подписью лица, действующего от лица Исполнителя и направляет экземпляр Заказчика в адрес Заказчика. </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10. Разрешение спорных обстоятельств:</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10.1. В случае нарушения Заказчиком сроков оценки и согласования меню, предусмотренных п. 5 и п. 8.1 настоящей части, разработанное меню считается согласованным Заказчиком. Нарушение Заказчиком указанных сроков не освобождает Заказчика от исполнения обязанностей по направлению согласованного меню Исполнителю. </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10.2. В случае наступления обстоятельств, указанных в п. 10.1 настоящей части, Исполнитель направляет Заказчику утвержденное меню в сроки, предусмотренные (или ранее) для направления такого меню в случаях соблюдения Заказчиком сроков оценки и согласования меню, предусмотренных п. 5 и п. 8.1 настоящей части.</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10.3. В случае</w:t>
      </w:r>
      <w:proofErr w:type="gramStart"/>
      <w:r w:rsidRPr="00472394">
        <w:rPr>
          <w:rFonts w:ascii="Times New Roman" w:eastAsia="Courier New" w:hAnsi="Times New Roman" w:cs="Times New Roman"/>
          <w:sz w:val="24"/>
          <w:lang w:eastAsia="ru-RU" w:bidi="ru-RU"/>
        </w:rPr>
        <w:t>,</w:t>
      </w:r>
      <w:proofErr w:type="gramEnd"/>
      <w:r w:rsidRPr="00472394">
        <w:rPr>
          <w:rFonts w:ascii="Times New Roman" w:eastAsia="Courier New" w:hAnsi="Times New Roman" w:cs="Times New Roman"/>
          <w:sz w:val="24"/>
          <w:lang w:eastAsia="ru-RU" w:bidi="ru-RU"/>
        </w:rPr>
        <w:t xml:space="preserve"> если в утвержденном в соответствии с п. 10.2 меню впоследствии Заказчиком будет выявлено несоответствие установленным требованиям, Заказчик и Исполнитель разрешают вопрос о корректировке утвержденного меню в порядке, предусмотренном разделом 10 Контракта. При этом</w:t>
      </w:r>
      <w:proofErr w:type="gramStart"/>
      <w:r w:rsidRPr="00472394">
        <w:rPr>
          <w:rFonts w:ascii="Times New Roman" w:eastAsia="Courier New" w:hAnsi="Times New Roman" w:cs="Times New Roman"/>
          <w:sz w:val="24"/>
          <w:lang w:eastAsia="ru-RU" w:bidi="ru-RU"/>
        </w:rPr>
        <w:t>,</w:t>
      </w:r>
      <w:proofErr w:type="gramEnd"/>
      <w:r w:rsidRPr="00472394">
        <w:rPr>
          <w:rFonts w:ascii="Times New Roman" w:eastAsia="Courier New" w:hAnsi="Times New Roman" w:cs="Times New Roman"/>
          <w:sz w:val="24"/>
          <w:lang w:eastAsia="ru-RU" w:bidi="ru-RU"/>
        </w:rPr>
        <w:t xml:space="preserve"> в период разрешения данного вопроса, Исполнитель не несет ответственности за несоответствие меню установленным Заказчиком требованиям.</w:t>
      </w:r>
    </w:p>
    <w:p w:rsidR="008270AE" w:rsidRPr="00472394" w:rsidRDefault="008270AE" w:rsidP="008270AE">
      <w:pPr>
        <w:widowControl w:val="0"/>
        <w:spacing w:after="0" w:line="240" w:lineRule="auto"/>
        <w:ind w:firstLine="567"/>
        <w:contextualSpacing/>
        <w:jc w:val="both"/>
        <w:rPr>
          <w:rFonts w:ascii="Times New Roman" w:eastAsia="Courier New" w:hAnsi="Times New Roman" w:cs="Times New Roman"/>
          <w:sz w:val="24"/>
          <w:lang w:eastAsia="ru-RU" w:bidi="ru-RU"/>
        </w:rPr>
      </w:pPr>
      <w:r w:rsidRPr="00472394">
        <w:rPr>
          <w:rFonts w:ascii="Times New Roman" w:eastAsia="Courier New" w:hAnsi="Times New Roman" w:cs="Times New Roman"/>
          <w:sz w:val="24"/>
          <w:lang w:eastAsia="ru-RU" w:bidi="ru-RU"/>
        </w:rPr>
        <w:t xml:space="preserve">10.4. </w:t>
      </w:r>
      <w:proofErr w:type="gramStart"/>
      <w:r w:rsidRPr="00472394">
        <w:rPr>
          <w:rFonts w:ascii="Times New Roman" w:eastAsia="Courier New" w:hAnsi="Times New Roman" w:cs="Times New Roman"/>
          <w:sz w:val="24"/>
          <w:lang w:eastAsia="ru-RU" w:bidi="ru-RU"/>
        </w:rPr>
        <w:t>В случае наступления обстоятельств, предусмотренных п. 6.1. и п. 8.2. настоящей части, Исполнитель вправе направить в адрес Заказчика обоснованное возражение об оспаривании принятого Заказчиком решения с указанием конкретных примеров, подтверждённых установленным требованиям при принятии Заказчиком решения в соответствии с п. 8.2 настоящей части и/или возражение об оспаривании принятого Заказчиком решения с указанием конкретных сроков процессов разработки, оценки, согласования и</w:t>
      </w:r>
      <w:proofErr w:type="gramEnd"/>
      <w:r w:rsidRPr="00472394">
        <w:rPr>
          <w:rFonts w:ascii="Times New Roman" w:eastAsia="Courier New" w:hAnsi="Times New Roman" w:cs="Times New Roman"/>
          <w:sz w:val="24"/>
          <w:lang w:eastAsia="ru-RU" w:bidi="ru-RU"/>
        </w:rPr>
        <w:t xml:space="preserve"> утверждения меню с обоснованием отсутствия их нарушения при принятии Заказчиком решения в соответствии с п. 6.1 настоящей части. Направление возражения Исполнителем не освобождает его от обязанности осуществлять требуемые мероприятия по разработке меню, его направлению Заказчику и утверждению в соответствующие сроки.</w:t>
      </w:r>
    </w:p>
    <w:p w:rsidR="008270AE" w:rsidRPr="00472394" w:rsidRDefault="008270AE" w:rsidP="008270AE">
      <w:pPr>
        <w:widowControl w:val="0"/>
        <w:autoSpaceDE w:val="0"/>
        <w:autoSpaceDN w:val="0"/>
        <w:adjustRightInd w:val="0"/>
        <w:spacing w:after="0" w:line="240" w:lineRule="auto"/>
        <w:ind w:firstLine="567"/>
        <w:contextualSpacing/>
        <w:jc w:val="both"/>
        <w:rPr>
          <w:rFonts w:ascii="Times New Roman" w:eastAsia="Courier New" w:hAnsi="Times New Roman" w:cs="Times New Roman"/>
          <w:bCs/>
          <w:sz w:val="24"/>
          <w:lang w:eastAsia="ru-RU" w:bidi="ru-RU"/>
        </w:rPr>
      </w:pPr>
      <w:r w:rsidRPr="00472394">
        <w:rPr>
          <w:rFonts w:ascii="Times New Roman" w:eastAsia="Courier New" w:hAnsi="Times New Roman" w:cs="Times New Roman"/>
          <w:sz w:val="24"/>
          <w:lang w:eastAsia="ru-RU" w:bidi="ru-RU"/>
        </w:rPr>
        <w:t>10.5. При наступлении обстоятельств, предусмотренных п. 10.4 Заказчик и Исполнитель разрешают вопрос в порядке, предусмотренном разделом 10 Контракта.</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E908F9" w:rsidRDefault="00E908F9" w:rsidP="008270AE">
      <w:pPr>
        <w:autoSpaceDE w:val="0"/>
        <w:autoSpaceDN w:val="0"/>
        <w:adjustRightInd w:val="0"/>
        <w:spacing w:after="0" w:line="240" w:lineRule="auto"/>
        <w:jc w:val="right"/>
        <w:outlineLvl w:val="0"/>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outlineLvl w:val="0"/>
        <w:rPr>
          <w:rFonts w:ascii="Times New Roman" w:hAnsi="Times New Roman" w:cs="Times New Roman"/>
          <w:b/>
          <w:bCs/>
          <w:sz w:val="24"/>
          <w:szCs w:val="24"/>
        </w:rPr>
      </w:pPr>
      <w:r w:rsidRPr="00472394">
        <w:rPr>
          <w:rFonts w:ascii="Times New Roman" w:hAnsi="Times New Roman" w:cs="Times New Roman"/>
          <w:b/>
          <w:bCs/>
          <w:sz w:val="24"/>
          <w:szCs w:val="24"/>
        </w:rPr>
        <w:lastRenderedPageBreak/>
        <w:t>Приложение № 1.2</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r w:rsidRPr="00472394">
        <w:rPr>
          <w:rFonts w:ascii="Times New Roman" w:hAnsi="Times New Roman" w:cs="Times New Roman"/>
          <w:b/>
          <w:bCs/>
          <w:sz w:val="24"/>
          <w:szCs w:val="24"/>
        </w:rPr>
        <w:t>к Приложению № 1</w:t>
      </w: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right"/>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jc w:val="center"/>
        <w:rPr>
          <w:rFonts w:ascii="Times New Roman" w:hAnsi="Times New Roman" w:cs="Times New Roman"/>
          <w:b/>
          <w:bCs/>
          <w:sz w:val="24"/>
          <w:szCs w:val="24"/>
        </w:rPr>
      </w:pPr>
      <w:r w:rsidRPr="00472394">
        <w:rPr>
          <w:rFonts w:ascii="Times New Roman" w:hAnsi="Times New Roman" w:cs="Times New Roman"/>
          <w:b/>
          <w:bCs/>
          <w:sz w:val="24"/>
          <w:szCs w:val="24"/>
        </w:rPr>
        <w:t xml:space="preserve">Ассортиментный перечень основных групп продовольственных товаров и сырья для обеспечения социального питания в образовательных учреждениях </w:t>
      </w:r>
    </w:p>
    <w:p w:rsidR="008270AE" w:rsidRPr="00472394" w:rsidRDefault="008270AE" w:rsidP="008270AE">
      <w:pPr>
        <w:autoSpaceDE w:val="0"/>
        <w:autoSpaceDN w:val="0"/>
        <w:adjustRightInd w:val="0"/>
        <w:spacing w:after="0" w:line="240" w:lineRule="auto"/>
        <w:jc w:val="center"/>
        <w:rPr>
          <w:rFonts w:ascii="Times New Roman" w:hAnsi="Times New Roman" w:cs="Times New Roman"/>
          <w:b/>
          <w:bCs/>
          <w:sz w:val="24"/>
          <w:szCs w:val="24"/>
        </w:rPr>
      </w:pPr>
      <w:r w:rsidRPr="00472394">
        <w:rPr>
          <w:rFonts w:ascii="Times New Roman" w:hAnsi="Times New Roman" w:cs="Times New Roman"/>
          <w:b/>
          <w:bCs/>
          <w:sz w:val="24"/>
          <w:szCs w:val="24"/>
        </w:rPr>
        <w:t>Санкт-Петербурга (школы и профессиональные училища)</w:t>
      </w:r>
    </w:p>
    <w:p w:rsidR="008270AE" w:rsidRPr="00472394" w:rsidRDefault="008270AE" w:rsidP="008270AE">
      <w:pPr>
        <w:autoSpaceDE w:val="0"/>
        <w:autoSpaceDN w:val="0"/>
        <w:adjustRightInd w:val="0"/>
        <w:spacing w:after="0" w:line="240" w:lineRule="auto"/>
        <w:ind w:firstLine="540"/>
        <w:jc w:val="both"/>
        <w:rPr>
          <w:rFonts w:ascii="Times New Roman" w:hAnsi="Times New Roman" w:cs="Times New Roman"/>
          <w:b/>
          <w:bCs/>
          <w:sz w:val="24"/>
          <w:szCs w:val="24"/>
        </w:rPr>
      </w:pPr>
    </w:p>
    <w:p w:rsidR="008270AE" w:rsidRPr="00472394" w:rsidRDefault="008270AE" w:rsidP="008270AE">
      <w:pPr>
        <w:autoSpaceDE w:val="0"/>
        <w:autoSpaceDN w:val="0"/>
        <w:adjustRightInd w:val="0"/>
        <w:spacing w:after="0" w:line="240" w:lineRule="auto"/>
        <w:ind w:firstLine="540"/>
        <w:jc w:val="center"/>
        <w:rPr>
          <w:rFonts w:ascii="Times New Roman" w:hAnsi="Times New Roman" w:cs="Times New Roman"/>
          <w:bCs/>
          <w:sz w:val="24"/>
          <w:szCs w:val="24"/>
        </w:rPr>
      </w:pPr>
      <w:r w:rsidRPr="00472394">
        <w:rPr>
          <w:rFonts w:ascii="Times New Roman" w:hAnsi="Times New Roman" w:cs="Times New Roman"/>
          <w:bCs/>
          <w:sz w:val="24"/>
          <w:szCs w:val="24"/>
        </w:rPr>
        <w:t>Прикреплено в виде отдельного файла.</w:t>
      </w:r>
    </w:p>
    <w:p w:rsidR="008270AE" w:rsidRDefault="008270AE" w:rsidP="008270AE">
      <w:pPr>
        <w:spacing w:after="200" w:line="276" w:lineRule="auto"/>
        <w:rPr>
          <w:rFonts w:ascii="Times New Roman" w:eastAsia="Times New Roman" w:hAnsi="Times New Roman" w:cs="Times New Roman"/>
          <w:bCs/>
          <w:sz w:val="24"/>
          <w:szCs w:val="24"/>
          <w:lang w:eastAsia="ru-RU"/>
        </w:rPr>
      </w:pPr>
    </w:p>
    <w:p w:rsidR="008270AE" w:rsidRDefault="008270AE" w:rsidP="008270AE">
      <w:pPr>
        <w:spacing w:after="200" w:line="276" w:lineRule="auto"/>
        <w:rPr>
          <w:rFonts w:ascii="Times New Roman" w:eastAsia="Times New Roman" w:hAnsi="Times New Roman" w:cs="Times New Roman"/>
          <w:bCs/>
          <w:sz w:val="24"/>
          <w:szCs w:val="24"/>
          <w:lang w:eastAsia="ru-RU"/>
        </w:rPr>
      </w:pPr>
    </w:p>
    <w:p w:rsidR="00B82DDC" w:rsidRPr="00765D42" w:rsidRDefault="00B82DDC" w:rsidP="00441520">
      <w:pPr>
        <w:spacing w:after="0" w:line="20" w:lineRule="atLeast"/>
        <w:contextualSpacing/>
        <w:rPr>
          <w:rFonts w:ascii="Times New Roman" w:hAnsi="Times New Roman" w:cs="Times New Roman"/>
          <w:sz w:val="24"/>
          <w:szCs w:val="24"/>
          <w:lang w:eastAsia="ru-RU"/>
        </w:rPr>
      </w:pPr>
    </w:p>
    <w:p w:rsidR="00B82DDC" w:rsidRPr="00765D42" w:rsidRDefault="00B82DDC" w:rsidP="00441520">
      <w:pPr>
        <w:spacing w:after="0" w:line="20" w:lineRule="atLeast"/>
        <w:contextualSpacing/>
        <w:rPr>
          <w:rFonts w:ascii="Times New Roman" w:hAnsi="Times New Roman" w:cs="Times New Roman"/>
          <w:sz w:val="24"/>
          <w:szCs w:val="24"/>
          <w:lang w:eastAsia="ru-RU"/>
        </w:rPr>
      </w:pPr>
    </w:p>
    <w:p w:rsidR="00B82DDC" w:rsidRPr="00765D42" w:rsidRDefault="00B82DDC" w:rsidP="00441520">
      <w:pPr>
        <w:pStyle w:val="ConsPlusNormal"/>
        <w:spacing w:line="20" w:lineRule="atLeast"/>
        <w:contextualSpacing/>
        <w:jc w:val="both"/>
        <w:rPr>
          <w:rFonts w:ascii="Times New Roman" w:eastAsia="Times New Roman" w:hAnsi="Times New Roman" w:cs="Times New Roman"/>
          <w:sz w:val="24"/>
          <w:szCs w:val="24"/>
        </w:rPr>
        <w:sectPr w:rsidR="00B82DDC" w:rsidRPr="00765D42" w:rsidSect="00F13ACE">
          <w:pgSz w:w="11906" w:h="16838"/>
          <w:pgMar w:top="1134" w:right="851" w:bottom="1134" w:left="1134" w:header="709" w:footer="709" w:gutter="0"/>
          <w:cols w:space="708"/>
          <w:docGrid w:linePitch="360"/>
        </w:sectPr>
      </w:pPr>
    </w:p>
    <w:p w:rsidR="00B82DDC" w:rsidRPr="00765D42" w:rsidRDefault="00B82DDC" w:rsidP="00E908F9">
      <w:pPr>
        <w:pageBreakBefore/>
        <w:widowControl w:val="0"/>
        <w:tabs>
          <w:tab w:val="center" w:pos="5244"/>
          <w:tab w:val="right" w:pos="9922"/>
        </w:tabs>
        <w:autoSpaceDE w:val="0"/>
        <w:autoSpaceDN w:val="0"/>
        <w:spacing w:after="0" w:line="20" w:lineRule="atLeast"/>
        <w:ind w:firstLine="567"/>
        <w:contextualSpacing/>
        <w:jc w:val="right"/>
        <w:outlineLvl w:val="2"/>
        <w:rPr>
          <w:rFonts w:ascii="Times New Roman" w:eastAsia="Times New Roman" w:hAnsi="Times New Roman" w:cs="Times New Roman"/>
          <w:sz w:val="24"/>
          <w:szCs w:val="24"/>
          <w:lang w:eastAsia="ru-RU"/>
        </w:rPr>
      </w:pPr>
      <w:r w:rsidRPr="00765D42">
        <w:rPr>
          <w:rFonts w:ascii="Times New Roman" w:eastAsia="Times New Roman" w:hAnsi="Times New Roman" w:cs="Times New Roman"/>
          <w:sz w:val="24"/>
          <w:szCs w:val="24"/>
          <w:lang w:eastAsia="ru-RU"/>
        </w:rPr>
        <w:lastRenderedPageBreak/>
        <w:t>Приложение № 2</w:t>
      </w:r>
      <w:r w:rsidR="00E908F9">
        <w:rPr>
          <w:rFonts w:ascii="Times New Roman" w:eastAsia="Times New Roman" w:hAnsi="Times New Roman" w:cs="Times New Roman"/>
          <w:sz w:val="24"/>
          <w:szCs w:val="24"/>
          <w:lang w:eastAsia="ru-RU"/>
        </w:rPr>
        <w:t xml:space="preserve"> </w:t>
      </w:r>
      <w:r w:rsidRPr="00765D42">
        <w:rPr>
          <w:rFonts w:ascii="Times New Roman" w:eastAsia="Times New Roman" w:hAnsi="Times New Roman" w:cs="Times New Roman"/>
          <w:sz w:val="24"/>
          <w:szCs w:val="24"/>
          <w:lang w:eastAsia="ru-RU"/>
        </w:rPr>
        <w:t>к Контракту  №</w:t>
      </w:r>
      <w:hyperlink r:id="rId94" w:tgtFrame="_blank" w:history="1">
        <w:r w:rsidR="00402218" w:rsidRPr="00402218">
          <w:rPr>
            <w:rFonts w:ascii="Times New Roman" w:hAnsi="Times New Roman" w:cs="Times New Roman"/>
            <w:sz w:val="24"/>
            <w:szCs w:val="24"/>
          </w:rPr>
          <w:t>0172200002225000102</w:t>
        </w:r>
      </w:hyperlink>
      <w:r w:rsidR="00402218" w:rsidRPr="00402218">
        <w:rPr>
          <w:rFonts w:ascii="Times New Roman" w:hAnsi="Times New Roman" w:cs="Times New Roman"/>
          <w:sz w:val="24"/>
          <w:szCs w:val="24"/>
        </w:rPr>
        <w:t>-</w:t>
      </w:r>
      <w:r w:rsidR="00402218" w:rsidRPr="00834820">
        <w:rPr>
          <w:rFonts w:ascii="Times New Roman" w:hAnsi="Times New Roman" w:cs="Times New Roman"/>
          <w:sz w:val="24"/>
          <w:szCs w:val="24"/>
        </w:rPr>
        <w:t>448</w:t>
      </w:r>
      <w:r w:rsidRPr="00834820">
        <w:rPr>
          <w:rFonts w:ascii="Times New Roman" w:eastAsia="Times New Roman" w:hAnsi="Times New Roman" w:cs="Times New Roman"/>
          <w:sz w:val="24"/>
          <w:szCs w:val="24"/>
          <w:lang w:eastAsia="ru-RU"/>
        </w:rPr>
        <w:t xml:space="preserve"> от </w:t>
      </w:r>
      <w:r w:rsidR="005E1FB1" w:rsidRPr="005E1FB1">
        <w:rPr>
          <w:rFonts w:ascii="Times New Roman" w:eastAsia="Times New Roman" w:hAnsi="Times New Roman" w:cs="Times New Roman"/>
          <w:sz w:val="24"/>
          <w:szCs w:val="24"/>
          <w:lang w:eastAsia="ru-RU"/>
        </w:rPr>
        <w:t xml:space="preserve">11.08.2025 года </w:t>
      </w:r>
      <w:proofErr w:type="spellStart"/>
      <w:proofErr w:type="gramStart"/>
      <w:r w:rsidRPr="00834820">
        <w:rPr>
          <w:rFonts w:ascii="Times New Roman" w:eastAsia="Times New Roman" w:hAnsi="Times New Roman" w:cs="Times New Roman"/>
          <w:sz w:val="24"/>
          <w:szCs w:val="24"/>
          <w:lang w:eastAsia="ru-RU"/>
        </w:rPr>
        <w:t>года</w:t>
      </w:r>
      <w:proofErr w:type="spellEnd"/>
      <w:proofErr w:type="gramEnd"/>
    </w:p>
    <w:p w:rsidR="00D040FD" w:rsidRPr="00765D42" w:rsidRDefault="00D040FD" w:rsidP="00441520">
      <w:pPr>
        <w:spacing w:after="0" w:line="20" w:lineRule="atLeast"/>
        <w:contextualSpacing/>
        <w:jc w:val="right"/>
        <w:rPr>
          <w:rFonts w:ascii="Times New Roman" w:eastAsia="Times New Roman" w:hAnsi="Times New Roman" w:cs="Times New Roman"/>
          <w:sz w:val="24"/>
          <w:szCs w:val="24"/>
          <w:lang w:eastAsia="ru-RU"/>
        </w:rPr>
      </w:pPr>
    </w:p>
    <w:p w:rsidR="00E908F9" w:rsidRDefault="00E908F9" w:rsidP="00441520">
      <w:pPr>
        <w:autoSpaceDE w:val="0"/>
        <w:autoSpaceDN w:val="0"/>
        <w:adjustRightInd w:val="0"/>
        <w:spacing w:after="0" w:line="20" w:lineRule="atLeast"/>
        <w:contextualSpacing/>
        <w:jc w:val="center"/>
        <w:rPr>
          <w:rFonts w:ascii="Times New Roman" w:eastAsia="Calibri" w:hAnsi="Times New Roman" w:cs="Times New Roman"/>
          <w:b/>
          <w:bCs/>
          <w:sz w:val="24"/>
          <w:szCs w:val="24"/>
        </w:rPr>
      </w:pPr>
    </w:p>
    <w:p w:rsidR="00D040FD" w:rsidRPr="00765D42" w:rsidRDefault="00D040FD" w:rsidP="00441520">
      <w:pPr>
        <w:autoSpaceDE w:val="0"/>
        <w:autoSpaceDN w:val="0"/>
        <w:adjustRightInd w:val="0"/>
        <w:spacing w:after="0" w:line="20" w:lineRule="atLeast"/>
        <w:contextualSpacing/>
        <w:jc w:val="center"/>
        <w:rPr>
          <w:rFonts w:ascii="Times New Roman" w:eastAsia="Calibri" w:hAnsi="Times New Roman" w:cs="Times New Roman"/>
          <w:b/>
          <w:bCs/>
          <w:sz w:val="24"/>
          <w:szCs w:val="24"/>
        </w:rPr>
      </w:pPr>
      <w:r w:rsidRPr="00765D42">
        <w:rPr>
          <w:rFonts w:ascii="Times New Roman" w:eastAsia="Calibri" w:hAnsi="Times New Roman" w:cs="Times New Roman"/>
          <w:b/>
          <w:bCs/>
          <w:sz w:val="24"/>
          <w:szCs w:val="24"/>
        </w:rPr>
        <w:t>РАСЧЕТ ЦЕНЫ ОКАЗЫВАЕМЫХ УСЛУГ</w:t>
      </w:r>
    </w:p>
    <w:p w:rsidR="00D040FD" w:rsidRPr="00765D42" w:rsidRDefault="00D040FD"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p>
    <w:tbl>
      <w:tblPr>
        <w:tblW w:w="17663" w:type="dxa"/>
        <w:tblInd w:w="-434" w:type="dxa"/>
        <w:tblCellMar>
          <w:top w:w="15" w:type="dxa"/>
          <w:left w:w="15" w:type="dxa"/>
          <w:bottom w:w="15" w:type="dxa"/>
          <w:right w:w="15" w:type="dxa"/>
        </w:tblCellMar>
        <w:tblLook w:val="04A0" w:firstRow="1" w:lastRow="0" w:firstColumn="1" w:lastColumn="0" w:noHBand="0" w:noVBand="1"/>
      </w:tblPr>
      <w:tblGrid>
        <w:gridCol w:w="773"/>
        <w:gridCol w:w="2488"/>
        <w:gridCol w:w="1127"/>
        <w:gridCol w:w="2385"/>
        <w:gridCol w:w="1551"/>
        <w:gridCol w:w="1940"/>
        <w:gridCol w:w="1025"/>
        <w:gridCol w:w="1488"/>
        <w:gridCol w:w="2964"/>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50"/>
        <w:gridCol w:w="36"/>
      </w:tblGrid>
      <w:tr w:rsidR="00E908F9" w:rsidRPr="006A2B25" w:rsidTr="0070313F">
        <w:trPr>
          <w:gridAfter w:val="53"/>
          <w:wAfter w:w="1922" w:type="dxa"/>
          <w:tblHeader/>
        </w:trPr>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w:t>
            </w:r>
            <w:r w:rsidRPr="006A2B25">
              <w:rPr>
                <w:rFonts w:ascii="Times New Roman" w:eastAsia="Times New Roman" w:hAnsi="Times New Roman" w:cs="Times New Roman"/>
                <w:sz w:val="20"/>
                <w:szCs w:val="20"/>
                <w:lang w:eastAsia="ru-RU"/>
              </w:rPr>
              <w:br/>
            </w:r>
            <w:proofErr w:type="gramStart"/>
            <w:r w:rsidRPr="006A2B25">
              <w:rPr>
                <w:rFonts w:ascii="Times New Roman" w:eastAsia="Times New Roman" w:hAnsi="Times New Roman" w:cs="Times New Roman"/>
                <w:sz w:val="20"/>
                <w:szCs w:val="20"/>
                <w:lang w:eastAsia="ru-RU"/>
              </w:rPr>
              <w:t>п</w:t>
            </w:r>
            <w:proofErr w:type="gramEnd"/>
            <w:r w:rsidRPr="006A2B25">
              <w:rPr>
                <w:rFonts w:ascii="Times New Roman" w:eastAsia="Times New Roman" w:hAnsi="Times New Roman" w:cs="Times New Roman"/>
                <w:sz w:val="20"/>
                <w:szCs w:val="20"/>
                <w:lang w:eastAsia="ru-RU"/>
              </w:rPr>
              <w:t>/п</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Тип объекта закупки</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Позиции по КТРУ, ОКПД</w:t>
            </w:r>
            <w:proofErr w:type="gramStart"/>
            <w:r w:rsidRPr="006A2B25">
              <w:rPr>
                <w:rFonts w:ascii="Times New Roman" w:eastAsia="Times New Roman" w:hAnsi="Times New Roman" w:cs="Times New Roman"/>
                <w:sz w:val="20"/>
                <w:szCs w:val="20"/>
                <w:lang w:eastAsia="ru-RU"/>
              </w:rPr>
              <w:t>2</w:t>
            </w:r>
            <w:proofErr w:type="gramEnd"/>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Количество (объем) и единица измерения товара, работы, услуги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Цена за единицу (в валюте контракта)</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Ставка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Страна происхождения товара</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Сумма (в валюте контракта)</w:t>
            </w:r>
          </w:p>
        </w:tc>
      </w:tr>
      <w:tr w:rsidR="00E908F9" w:rsidRPr="006A2B25" w:rsidTr="0070313F">
        <w:trPr>
          <w:gridAfter w:val="53"/>
          <w:wAfter w:w="1922" w:type="dxa"/>
          <w:tblHeader/>
        </w:trPr>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1</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2</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3</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4</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5</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6</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7</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8</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9</w:t>
            </w:r>
          </w:p>
        </w:tc>
      </w:tr>
      <w:tr w:rsidR="00E908F9" w:rsidRPr="006A2B25" w:rsidTr="0070313F">
        <w:trPr>
          <w:gridAfter w:val="53"/>
          <w:wAfter w:w="1922" w:type="dxa"/>
        </w:trPr>
        <w:tc>
          <w:tcPr>
            <w:tcW w:w="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1</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столовых тип 121</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Услуга</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школьных столовых и кухонь (56.29.20.120)</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Штука (</w:t>
            </w:r>
            <w:proofErr w:type="gramStart"/>
            <w:r w:rsidRPr="006A2B25">
              <w:rPr>
                <w:rFonts w:ascii="Times New Roman" w:eastAsia="Times New Roman" w:hAnsi="Times New Roman" w:cs="Times New Roman"/>
                <w:sz w:val="20"/>
                <w:szCs w:val="20"/>
                <w:lang w:eastAsia="ru-RU"/>
              </w:rPr>
              <w:t>ШТ</w:t>
            </w:r>
            <w:proofErr w:type="gramEnd"/>
            <w:r w:rsidRPr="006A2B25">
              <w:rPr>
                <w:rFonts w:ascii="Times New Roman" w:eastAsia="Times New Roman" w:hAnsi="Times New Roman" w:cs="Times New Roman"/>
                <w:sz w:val="20"/>
                <w:szCs w:val="20"/>
                <w:lang w:eastAsia="ru-RU"/>
              </w:rPr>
              <w:t>)</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114.50</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Без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Характеристики объекта закупки</w:t>
            </w: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Учебный год</w:t>
            </w:r>
            <w:r w:rsidRPr="006A2B25">
              <w:rPr>
                <w:rFonts w:ascii="Times New Roman" w:eastAsia="Times New Roman" w:hAnsi="Times New Roman" w:cs="Times New Roman"/>
                <w:sz w:val="20"/>
                <w:szCs w:val="20"/>
                <w:lang w:eastAsia="ru-RU"/>
              </w:rPr>
              <w:t>: 2025/2026;</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Соответствие нормативно-технической документации</w:t>
            </w:r>
            <w:r w:rsidRPr="006A2B25">
              <w:rPr>
                <w:rFonts w:ascii="Times New Roman" w:eastAsia="Times New Roman" w:hAnsi="Times New Roman" w:cs="Times New Roman"/>
                <w:sz w:val="20"/>
                <w:szCs w:val="20"/>
                <w:lang w:eastAsia="ru-RU"/>
              </w:rPr>
              <w:t xml:space="preserve">: Закон Санкт-Петербурга от 22.11.2011 № 728-132 «Социальный Кодекс Санкт-Петербурга», Закон Санкт-Петербурга от 08.10.2008 № 569-95, </w:t>
            </w:r>
            <w:proofErr w:type="gramStart"/>
            <w:r w:rsidRPr="006A2B25">
              <w:rPr>
                <w:rFonts w:ascii="Times New Roman" w:eastAsia="Times New Roman" w:hAnsi="Times New Roman" w:cs="Times New Roman"/>
                <w:sz w:val="20"/>
                <w:szCs w:val="20"/>
                <w:lang w:eastAsia="ru-RU"/>
              </w:rPr>
              <w:t>ТР</w:t>
            </w:r>
            <w:proofErr w:type="gramEnd"/>
            <w:r w:rsidRPr="006A2B25">
              <w:rPr>
                <w:rFonts w:ascii="Times New Roman" w:eastAsia="Times New Roman" w:hAnsi="Times New Roman" w:cs="Times New Roman"/>
                <w:sz w:val="20"/>
                <w:szCs w:val="20"/>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6A2B25">
              <w:rPr>
                <w:rFonts w:ascii="Times New Roman" w:eastAsia="Times New Roman" w:hAnsi="Times New Roman" w:cs="Times New Roman"/>
                <w:sz w:val="20"/>
                <w:szCs w:val="20"/>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6A2B25">
              <w:rPr>
                <w:rFonts w:ascii="Times New Roman" w:eastAsia="Times New Roman" w:hAnsi="Times New Roman" w:cs="Times New Roman"/>
                <w:sz w:val="20"/>
                <w:szCs w:val="20"/>
                <w:lang w:eastAsia="ru-RU"/>
              </w:rPr>
              <w:t xml:space="preserve"> </w:t>
            </w:r>
            <w:proofErr w:type="gramStart"/>
            <w:r w:rsidRPr="006A2B25">
              <w:rPr>
                <w:rFonts w:ascii="Times New Roman" w:eastAsia="Times New Roman" w:hAnsi="Times New Roman" w:cs="Times New Roman"/>
                <w:sz w:val="20"/>
                <w:szCs w:val="20"/>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6A2B25">
              <w:rPr>
                <w:rFonts w:ascii="Times New Roman" w:eastAsia="Times New Roman" w:hAnsi="Times New Roman" w:cs="Times New Roman"/>
                <w:sz w:val="20"/>
                <w:szCs w:val="20"/>
                <w:lang w:eastAsia="ru-RU"/>
              </w:rPr>
              <w:t xml:space="preserve"> 2.3.6.3668-20, СанПиН 2.3.2.1324-03, СанПиН 2.3/2.4.3590-20, СанПиН 3.3686-21, МР 5.1.0096-14, ГОСТ 31989-2012, ГОСТ 30524-2013, ГОСТ </w:t>
            </w:r>
            <w:proofErr w:type="gramStart"/>
            <w:r w:rsidRPr="006A2B25">
              <w:rPr>
                <w:rFonts w:ascii="Times New Roman" w:eastAsia="Times New Roman" w:hAnsi="Times New Roman" w:cs="Times New Roman"/>
                <w:sz w:val="20"/>
                <w:szCs w:val="20"/>
                <w:lang w:eastAsia="ru-RU"/>
              </w:rPr>
              <w:t>Р</w:t>
            </w:r>
            <w:proofErr w:type="gramEnd"/>
            <w:r w:rsidRPr="006A2B25">
              <w:rPr>
                <w:rFonts w:ascii="Times New Roman" w:eastAsia="Times New Roman" w:hAnsi="Times New Roman" w:cs="Times New Roman"/>
                <w:sz w:val="20"/>
                <w:szCs w:val="20"/>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Категория обучающихся</w:t>
            </w:r>
            <w:r w:rsidRPr="006A2B25">
              <w:rPr>
                <w:rFonts w:ascii="Times New Roman" w:eastAsia="Times New Roman" w:hAnsi="Times New Roman" w:cs="Times New Roman"/>
                <w:sz w:val="20"/>
                <w:szCs w:val="20"/>
                <w:lang w:eastAsia="ru-RU"/>
              </w:rPr>
              <w:t>: 1-4 классы в государственных образовательных учреждениях;</w:t>
            </w:r>
            <w:proofErr w:type="gramEnd"/>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Тип</w:t>
            </w:r>
            <w:r w:rsidRPr="006A2B25">
              <w:rPr>
                <w:rFonts w:ascii="Times New Roman" w:eastAsia="Times New Roman" w:hAnsi="Times New Roman" w:cs="Times New Roman"/>
                <w:sz w:val="20"/>
                <w:szCs w:val="20"/>
                <w:lang w:eastAsia="ru-RU"/>
              </w:rPr>
              <w:t>: Завтрак;</w:t>
            </w:r>
          </w:p>
        </w:tc>
      </w:tr>
      <w:tr w:rsidR="00E908F9" w:rsidRPr="006A2B25" w:rsidTr="0070313F">
        <w:tc>
          <w:tcPr>
            <w:tcW w:w="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2</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столовых тип 122</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Услуга</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школьных столовых и кухонь (56.29.20.120)</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Штука (</w:t>
            </w:r>
            <w:proofErr w:type="gramStart"/>
            <w:r w:rsidRPr="006A2B25">
              <w:rPr>
                <w:rFonts w:ascii="Times New Roman" w:eastAsia="Times New Roman" w:hAnsi="Times New Roman" w:cs="Times New Roman"/>
                <w:sz w:val="20"/>
                <w:szCs w:val="20"/>
                <w:lang w:eastAsia="ru-RU"/>
              </w:rPr>
              <w:t>ШТ</w:t>
            </w:r>
            <w:proofErr w:type="gramEnd"/>
            <w:r w:rsidRPr="006A2B25">
              <w:rPr>
                <w:rFonts w:ascii="Times New Roman" w:eastAsia="Times New Roman" w:hAnsi="Times New Roman" w:cs="Times New Roman"/>
                <w:sz w:val="20"/>
                <w:szCs w:val="20"/>
                <w:lang w:eastAsia="ru-RU"/>
              </w:rPr>
              <w:t>)</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171.80</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Без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Характеристики объекта закупки</w:t>
            </w: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Соответствие нормативно-технической документации</w:t>
            </w:r>
            <w:r w:rsidRPr="006A2B25">
              <w:rPr>
                <w:rFonts w:ascii="Times New Roman" w:eastAsia="Times New Roman" w:hAnsi="Times New Roman" w:cs="Times New Roman"/>
                <w:sz w:val="20"/>
                <w:szCs w:val="20"/>
                <w:lang w:eastAsia="ru-RU"/>
              </w:rPr>
              <w:t xml:space="preserve">: Закон Санкт-Петербурга от 22.11.2011 № 728-132 «Социальный Кодекс Санкт-Петербурга», Закон Санкт-Петербурга </w:t>
            </w:r>
            <w:r w:rsidRPr="006A2B25">
              <w:rPr>
                <w:rFonts w:ascii="Times New Roman" w:eastAsia="Times New Roman" w:hAnsi="Times New Roman" w:cs="Times New Roman"/>
                <w:sz w:val="20"/>
                <w:szCs w:val="20"/>
                <w:lang w:eastAsia="ru-RU"/>
              </w:rPr>
              <w:lastRenderedPageBreak/>
              <w:t xml:space="preserve">от 08.10.2008 № 569-95, </w:t>
            </w:r>
            <w:proofErr w:type="gramStart"/>
            <w:r w:rsidRPr="006A2B25">
              <w:rPr>
                <w:rFonts w:ascii="Times New Roman" w:eastAsia="Times New Roman" w:hAnsi="Times New Roman" w:cs="Times New Roman"/>
                <w:sz w:val="20"/>
                <w:szCs w:val="20"/>
                <w:lang w:eastAsia="ru-RU"/>
              </w:rPr>
              <w:t>ТР</w:t>
            </w:r>
            <w:proofErr w:type="gramEnd"/>
            <w:r w:rsidRPr="006A2B25">
              <w:rPr>
                <w:rFonts w:ascii="Times New Roman" w:eastAsia="Times New Roman" w:hAnsi="Times New Roman" w:cs="Times New Roman"/>
                <w:sz w:val="20"/>
                <w:szCs w:val="20"/>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6A2B25">
              <w:rPr>
                <w:rFonts w:ascii="Times New Roman" w:eastAsia="Times New Roman" w:hAnsi="Times New Roman" w:cs="Times New Roman"/>
                <w:sz w:val="20"/>
                <w:szCs w:val="20"/>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6A2B25">
              <w:rPr>
                <w:rFonts w:ascii="Times New Roman" w:eastAsia="Times New Roman" w:hAnsi="Times New Roman" w:cs="Times New Roman"/>
                <w:sz w:val="20"/>
                <w:szCs w:val="20"/>
                <w:lang w:eastAsia="ru-RU"/>
              </w:rPr>
              <w:t xml:space="preserve"> </w:t>
            </w:r>
            <w:proofErr w:type="gramStart"/>
            <w:r w:rsidRPr="006A2B25">
              <w:rPr>
                <w:rFonts w:ascii="Times New Roman" w:eastAsia="Times New Roman" w:hAnsi="Times New Roman" w:cs="Times New Roman"/>
                <w:sz w:val="20"/>
                <w:szCs w:val="20"/>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6A2B25">
              <w:rPr>
                <w:rFonts w:ascii="Times New Roman" w:eastAsia="Times New Roman" w:hAnsi="Times New Roman" w:cs="Times New Roman"/>
                <w:sz w:val="20"/>
                <w:szCs w:val="20"/>
                <w:lang w:eastAsia="ru-RU"/>
              </w:rPr>
              <w:t xml:space="preserve"> 2.3.6.3668-20, СанПиН 2.3.2.1324-03, СанПиН 2.3/2.4.3590-20, СанПиН 3.3686-21, МР 5.1.0096-14, ГОСТ 31989-2012, ГОСТ 30524-2013, ГОСТ </w:t>
            </w:r>
            <w:proofErr w:type="gramStart"/>
            <w:r w:rsidRPr="006A2B25">
              <w:rPr>
                <w:rFonts w:ascii="Times New Roman" w:eastAsia="Times New Roman" w:hAnsi="Times New Roman" w:cs="Times New Roman"/>
                <w:sz w:val="20"/>
                <w:szCs w:val="20"/>
                <w:lang w:eastAsia="ru-RU"/>
              </w:rPr>
              <w:t>Р</w:t>
            </w:r>
            <w:proofErr w:type="gramEnd"/>
            <w:r w:rsidRPr="006A2B25">
              <w:rPr>
                <w:rFonts w:ascii="Times New Roman" w:eastAsia="Times New Roman" w:hAnsi="Times New Roman" w:cs="Times New Roman"/>
                <w:sz w:val="20"/>
                <w:szCs w:val="20"/>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Тип</w:t>
            </w:r>
            <w:r w:rsidRPr="006A2B25">
              <w:rPr>
                <w:rFonts w:ascii="Times New Roman" w:eastAsia="Times New Roman" w:hAnsi="Times New Roman" w:cs="Times New Roman"/>
                <w:sz w:val="20"/>
                <w:szCs w:val="20"/>
                <w:lang w:eastAsia="ru-RU"/>
              </w:rPr>
              <w:t>: Обед;</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Учебный год</w:t>
            </w:r>
            <w:r w:rsidRPr="006A2B25">
              <w:rPr>
                <w:rFonts w:ascii="Times New Roman" w:eastAsia="Times New Roman" w:hAnsi="Times New Roman" w:cs="Times New Roman"/>
                <w:sz w:val="20"/>
                <w:szCs w:val="20"/>
                <w:lang w:eastAsia="ru-RU"/>
              </w:rPr>
              <w:t>: 2025/2026;</w:t>
            </w:r>
            <w:proofErr w:type="gramEnd"/>
          </w:p>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Категория обучающихся</w:t>
            </w:r>
            <w:r w:rsidRPr="006A2B25">
              <w:rPr>
                <w:rFonts w:ascii="Times New Roman" w:eastAsia="Times New Roman" w:hAnsi="Times New Roman" w:cs="Times New Roman"/>
                <w:sz w:val="20"/>
                <w:szCs w:val="20"/>
                <w:lang w:eastAsia="ru-RU"/>
              </w:rPr>
              <w:t>: 1-4 классы в государственных образовательных учреждениях;</w:t>
            </w:r>
            <w:proofErr w:type="gramEnd"/>
          </w:p>
        </w:tc>
      </w:tr>
      <w:tr w:rsidR="00E908F9" w:rsidRPr="006A2B25" w:rsidTr="0070313F">
        <w:tc>
          <w:tcPr>
            <w:tcW w:w="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lastRenderedPageBreak/>
              <w:t>3</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столовых тип 124</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Услуга</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школьных столовых и кухонь (56.29.20.120)</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Штука (</w:t>
            </w:r>
            <w:proofErr w:type="gramStart"/>
            <w:r w:rsidRPr="006A2B25">
              <w:rPr>
                <w:rFonts w:ascii="Times New Roman" w:eastAsia="Times New Roman" w:hAnsi="Times New Roman" w:cs="Times New Roman"/>
                <w:sz w:val="20"/>
                <w:szCs w:val="20"/>
                <w:lang w:eastAsia="ru-RU"/>
              </w:rPr>
              <w:t>ШТ</w:t>
            </w:r>
            <w:proofErr w:type="gramEnd"/>
            <w:r w:rsidRPr="006A2B25">
              <w:rPr>
                <w:rFonts w:ascii="Times New Roman" w:eastAsia="Times New Roman" w:hAnsi="Times New Roman" w:cs="Times New Roman"/>
                <w:sz w:val="20"/>
                <w:szCs w:val="20"/>
                <w:lang w:eastAsia="ru-RU"/>
              </w:rPr>
              <w:t>)</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134.60</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Без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Характеристики объекта закупки</w:t>
            </w: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Категория обучающихся</w:t>
            </w:r>
            <w:r w:rsidRPr="006A2B25">
              <w:rPr>
                <w:rFonts w:ascii="Times New Roman" w:eastAsia="Times New Roman" w:hAnsi="Times New Roman" w:cs="Times New Roman"/>
                <w:sz w:val="20"/>
                <w:szCs w:val="20"/>
                <w:lang w:eastAsia="ru-RU"/>
              </w:rPr>
              <w:t>: 5-11 классы в государственных образовательных учреждениях;</w:t>
            </w:r>
            <w:proofErr w:type="gramEnd"/>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Учебный год</w:t>
            </w:r>
            <w:r w:rsidRPr="006A2B25">
              <w:rPr>
                <w:rFonts w:ascii="Times New Roman" w:eastAsia="Times New Roman" w:hAnsi="Times New Roman" w:cs="Times New Roman"/>
                <w:sz w:val="20"/>
                <w:szCs w:val="20"/>
                <w:lang w:eastAsia="ru-RU"/>
              </w:rPr>
              <w:t>: 2025/2026;</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Соответствие нормативно-технической документации</w:t>
            </w:r>
            <w:r w:rsidRPr="006A2B25">
              <w:rPr>
                <w:rFonts w:ascii="Times New Roman" w:eastAsia="Times New Roman" w:hAnsi="Times New Roman" w:cs="Times New Roman"/>
                <w:sz w:val="20"/>
                <w:szCs w:val="20"/>
                <w:lang w:eastAsia="ru-RU"/>
              </w:rPr>
              <w:t xml:space="preserve">: Закон Санкт-Петербурга от 22.11.2011 № 728-132 «Социальный Кодекс Санкт-Петербурга», Закон Санкт-Петербурга от 08.10.2008 № 569-95, </w:t>
            </w:r>
            <w:proofErr w:type="gramStart"/>
            <w:r w:rsidRPr="006A2B25">
              <w:rPr>
                <w:rFonts w:ascii="Times New Roman" w:eastAsia="Times New Roman" w:hAnsi="Times New Roman" w:cs="Times New Roman"/>
                <w:sz w:val="20"/>
                <w:szCs w:val="20"/>
                <w:lang w:eastAsia="ru-RU"/>
              </w:rPr>
              <w:t>ТР</w:t>
            </w:r>
            <w:proofErr w:type="gramEnd"/>
            <w:r w:rsidRPr="006A2B25">
              <w:rPr>
                <w:rFonts w:ascii="Times New Roman" w:eastAsia="Times New Roman" w:hAnsi="Times New Roman" w:cs="Times New Roman"/>
                <w:sz w:val="20"/>
                <w:szCs w:val="20"/>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6A2B25">
              <w:rPr>
                <w:rFonts w:ascii="Times New Roman" w:eastAsia="Times New Roman" w:hAnsi="Times New Roman" w:cs="Times New Roman"/>
                <w:sz w:val="20"/>
                <w:szCs w:val="20"/>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6A2B25">
              <w:rPr>
                <w:rFonts w:ascii="Times New Roman" w:eastAsia="Times New Roman" w:hAnsi="Times New Roman" w:cs="Times New Roman"/>
                <w:sz w:val="20"/>
                <w:szCs w:val="20"/>
                <w:lang w:eastAsia="ru-RU"/>
              </w:rPr>
              <w:t xml:space="preserve"> </w:t>
            </w:r>
            <w:proofErr w:type="gramStart"/>
            <w:r w:rsidRPr="006A2B25">
              <w:rPr>
                <w:rFonts w:ascii="Times New Roman" w:eastAsia="Times New Roman" w:hAnsi="Times New Roman" w:cs="Times New Roman"/>
                <w:sz w:val="20"/>
                <w:szCs w:val="20"/>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6A2B25">
              <w:rPr>
                <w:rFonts w:ascii="Times New Roman" w:eastAsia="Times New Roman" w:hAnsi="Times New Roman" w:cs="Times New Roman"/>
                <w:sz w:val="20"/>
                <w:szCs w:val="20"/>
                <w:lang w:eastAsia="ru-RU"/>
              </w:rPr>
              <w:t xml:space="preserve"> 2.3.6.3668-20, СанПиН 2.3.2.1324-03, СанПиН 2.3/2.4.3590-20, СанПиН 3.3686-21, МР 5.1.0096-14, ГОСТ 31989-2012, ГОСТ 30524-2013, ГОСТ </w:t>
            </w:r>
            <w:proofErr w:type="gramStart"/>
            <w:r w:rsidRPr="006A2B25">
              <w:rPr>
                <w:rFonts w:ascii="Times New Roman" w:eastAsia="Times New Roman" w:hAnsi="Times New Roman" w:cs="Times New Roman"/>
                <w:sz w:val="20"/>
                <w:szCs w:val="20"/>
                <w:lang w:eastAsia="ru-RU"/>
              </w:rPr>
              <w:t>Р</w:t>
            </w:r>
            <w:proofErr w:type="gramEnd"/>
            <w:r w:rsidRPr="006A2B25">
              <w:rPr>
                <w:rFonts w:ascii="Times New Roman" w:eastAsia="Times New Roman" w:hAnsi="Times New Roman" w:cs="Times New Roman"/>
                <w:sz w:val="20"/>
                <w:szCs w:val="20"/>
                <w:lang w:eastAsia="ru-RU"/>
              </w:rPr>
              <w:t xml:space="preserve"> 57115-2016, ГОСТ Р ИСО 22000-2019, ГОСТ Р 51705.1-2024, ГОСТ Р ИСО 22004-2017, ГОСТ Р 54762-2011/ISO/TS 22002-1:2009, ГОСТ Р 51074-2003, ГОСТ 31984-2012, ГОСТ 32692-2014, ГОСТ 30390-2013, ГОСТ </w:t>
            </w:r>
            <w:r w:rsidRPr="006A2B25">
              <w:rPr>
                <w:rFonts w:ascii="Times New Roman" w:eastAsia="Times New Roman" w:hAnsi="Times New Roman" w:cs="Times New Roman"/>
                <w:sz w:val="20"/>
                <w:szCs w:val="20"/>
                <w:lang w:eastAsia="ru-RU"/>
              </w:rPr>
              <w:lastRenderedPageBreak/>
              <w:t>31987-2012, ГОСТ Р 54609-2011, ГОСТ 32691-2014, ГОСТ 30389-2013, ГОСТ 31988-2012, ГОСТ 31986-2012;</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Тип</w:t>
            </w:r>
            <w:r w:rsidRPr="006A2B25">
              <w:rPr>
                <w:rFonts w:ascii="Times New Roman" w:eastAsia="Times New Roman" w:hAnsi="Times New Roman" w:cs="Times New Roman"/>
                <w:sz w:val="20"/>
                <w:szCs w:val="20"/>
                <w:lang w:eastAsia="ru-RU"/>
              </w:rPr>
              <w:t>: Завтрак;</w:t>
            </w:r>
          </w:p>
        </w:tc>
      </w:tr>
      <w:tr w:rsidR="00E908F9" w:rsidRPr="006A2B25" w:rsidTr="0070313F">
        <w:tc>
          <w:tcPr>
            <w:tcW w:w="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lastRenderedPageBreak/>
              <w:t>4</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столовых тип 126</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Услуга</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школьных столовых и кухонь (56.29.20.120)</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Штука (</w:t>
            </w:r>
            <w:proofErr w:type="gramStart"/>
            <w:r w:rsidRPr="006A2B25">
              <w:rPr>
                <w:rFonts w:ascii="Times New Roman" w:eastAsia="Times New Roman" w:hAnsi="Times New Roman" w:cs="Times New Roman"/>
                <w:sz w:val="20"/>
                <w:szCs w:val="20"/>
                <w:lang w:eastAsia="ru-RU"/>
              </w:rPr>
              <w:t>ШТ</w:t>
            </w:r>
            <w:proofErr w:type="gramEnd"/>
            <w:r w:rsidRPr="006A2B25">
              <w:rPr>
                <w:rFonts w:ascii="Times New Roman" w:eastAsia="Times New Roman" w:hAnsi="Times New Roman" w:cs="Times New Roman"/>
                <w:sz w:val="20"/>
                <w:szCs w:val="20"/>
                <w:lang w:eastAsia="ru-RU"/>
              </w:rPr>
              <w:t>)</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336.40</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Без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Характеристики объекта закупки</w:t>
            </w: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Категория обучающихся</w:t>
            </w:r>
            <w:r w:rsidRPr="006A2B25">
              <w:rPr>
                <w:rFonts w:ascii="Times New Roman" w:eastAsia="Times New Roman" w:hAnsi="Times New Roman" w:cs="Times New Roman"/>
                <w:sz w:val="20"/>
                <w:szCs w:val="20"/>
                <w:lang w:eastAsia="ru-RU"/>
              </w:rPr>
              <w:t>: 5-11 классы в государственных образовательных учреждениях;</w:t>
            </w:r>
            <w:proofErr w:type="gramEnd"/>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Соответствие нормативно-технической документации</w:t>
            </w:r>
            <w:r w:rsidRPr="006A2B25">
              <w:rPr>
                <w:rFonts w:ascii="Times New Roman" w:eastAsia="Times New Roman" w:hAnsi="Times New Roman" w:cs="Times New Roman"/>
                <w:sz w:val="20"/>
                <w:szCs w:val="20"/>
                <w:lang w:eastAsia="ru-RU"/>
              </w:rPr>
              <w:t xml:space="preserve">: Закон Санкт-Петербурга от 22.11.2011 № 728-132 «Социальный Кодекс Санкт-Петербурга», Закон Санкт-Петербурга от 08.10.2008 № 569-95, </w:t>
            </w:r>
            <w:proofErr w:type="gramStart"/>
            <w:r w:rsidRPr="006A2B25">
              <w:rPr>
                <w:rFonts w:ascii="Times New Roman" w:eastAsia="Times New Roman" w:hAnsi="Times New Roman" w:cs="Times New Roman"/>
                <w:sz w:val="20"/>
                <w:szCs w:val="20"/>
                <w:lang w:eastAsia="ru-RU"/>
              </w:rPr>
              <w:t>ТР</w:t>
            </w:r>
            <w:proofErr w:type="gramEnd"/>
            <w:r w:rsidRPr="006A2B25">
              <w:rPr>
                <w:rFonts w:ascii="Times New Roman" w:eastAsia="Times New Roman" w:hAnsi="Times New Roman" w:cs="Times New Roman"/>
                <w:sz w:val="20"/>
                <w:szCs w:val="20"/>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6A2B25">
              <w:rPr>
                <w:rFonts w:ascii="Times New Roman" w:eastAsia="Times New Roman" w:hAnsi="Times New Roman" w:cs="Times New Roman"/>
                <w:sz w:val="20"/>
                <w:szCs w:val="20"/>
                <w:lang w:eastAsia="ru-RU"/>
              </w:rPr>
              <w:t>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6A2B25">
              <w:rPr>
                <w:rFonts w:ascii="Times New Roman" w:eastAsia="Times New Roman" w:hAnsi="Times New Roman" w:cs="Times New Roman"/>
                <w:sz w:val="20"/>
                <w:szCs w:val="20"/>
                <w:lang w:eastAsia="ru-RU"/>
              </w:rPr>
              <w:t xml:space="preserve"> </w:t>
            </w:r>
            <w:proofErr w:type="gramStart"/>
            <w:r w:rsidRPr="006A2B25">
              <w:rPr>
                <w:rFonts w:ascii="Times New Roman" w:eastAsia="Times New Roman" w:hAnsi="Times New Roman" w:cs="Times New Roman"/>
                <w:sz w:val="20"/>
                <w:szCs w:val="20"/>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6A2B25">
              <w:rPr>
                <w:rFonts w:ascii="Times New Roman" w:eastAsia="Times New Roman" w:hAnsi="Times New Roman" w:cs="Times New Roman"/>
                <w:sz w:val="20"/>
                <w:szCs w:val="20"/>
                <w:lang w:eastAsia="ru-RU"/>
              </w:rPr>
              <w:t xml:space="preserve"> 2.3.6.3668-20, СанПиН 2.3.2.1324-03, СанПиН 2.3/2.4.3590-20, СанПиН 3.3686-21, МР 5.1.0096-14, ГОСТ 31989-2012, ГОСТ 30524-2013, ГОСТ </w:t>
            </w:r>
            <w:proofErr w:type="gramStart"/>
            <w:r w:rsidRPr="006A2B25">
              <w:rPr>
                <w:rFonts w:ascii="Times New Roman" w:eastAsia="Times New Roman" w:hAnsi="Times New Roman" w:cs="Times New Roman"/>
                <w:sz w:val="20"/>
                <w:szCs w:val="20"/>
                <w:lang w:eastAsia="ru-RU"/>
              </w:rPr>
              <w:t>Р</w:t>
            </w:r>
            <w:proofErr w:type="gramEnd"/>
            <w:r w:rsidRPr="006A2B25">
              <w:rPr>
                <w:rFonts w:ascii="Times New Roman" w:eastAsia="Times New Roman" w:hAnsi="Times New Roman" w:cs="Times New Roman"/>
                <w:sz w:val="20"/>
                <w:szCs w:val="20"/>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Тип</w:t>
            </w:r>
            <w:r w:rsidRPr="006A2B25">
              <w:rPr>
                <w:rFonts w:ascii="Times New Roman" w:eastAsia="Times New Roman" w:hAnsi="Times New Roman" w:cs="Times New Roman"/>
                <w:sz w:val="20"/>
                <w:szCs w:val="20"/>
                <w:lang w:eastAsia="ru-RU"/>
              </w:rPr>
              <w:t>: Комплексный обед (завтрак и обед);</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Учебный год</w:t>
            </w:r>
            <w:r w:rsidRPr="006A2B25">
              <w:rPr>
                <w:rFonts w:ascii="Times New Roman" w:eastAsia="Times New Roman" w:hAnsi="Times New Roman" w:cs="Times New Roman"/>
                <w:sz w:val="20"/>
                <w:szCs w:val="20"/>
                <w:lang w:eastAsia="ru-RU"/>
              </w:rPr>
              <w:t>: 2025/2026;</w:t>
            </w:r>
          </w:p>
        </w:tc>
      </w:tr>
      <w:tr w:rsidR="00E908F9" w:rsidRPr="006A2B25" w:rsidTr="0070313F">
        <w:tc>
          <w:tcPr>
            <w:tcW w:w="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5</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столовых тип 125</w:t>
            </w:r>
          </w:p>
        </w:tc>
        <w:tc>
          <w:tcPr>
            <w:tcW w:w="1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Услуга</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Услуги школьных столовых и кухонь (56.29.20.120)</w:t>
            </w:r>
          </w:p>
        </w:tc>
        <w:tc>
          <w:tcPr>
            <w:tcW w:w="1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Штука (</w:t>
            </w:r>
            <w:proofErr w:type="gramStart"/>
            <w:r w:rsidRPr="006A2B25">
              <w:rPr>
                <w:rFonts w:ascii="Times New Roman" w:eastAsia="Times New Roman" w:hAnsi="Times New Roman" w:cs="Times New Roman"/>
                <w:sz w:val="20"/>
                <w:szCs w:val="20"/>
                <w:lang w:eastAsia="ru-RU"/>
              </w:rPr>
              <w:t>ШТ</w:t>
            </w:r>
            <w:proofErr w:type="gramEnd"/>
            <w:r w:rsidRPr="006A2B25">
              <w:rPr>
                <w:rFonts w:ascii="Times New Roman" w:eastAsia="Times New Roman" w:hAnsi="Times New Roman" w:cs="Times New Roman"/>
                <w:sz w:val="20"/>
                <w:szCs w:val="20"/>
                <w:lang w:eastAsia="ru-RU"/>
              </w:rPr>
              <w:t>)</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201.80</w:t>
            </w:r>
          </w:p>
        </w:tc>
        <w:tc>
          <w:tcPr>
            <w:tcW w:w="1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Без НДС</w:t>
            </w:r>
          </w:p>
        </w:tc>
        <w:tc>
          <w:tcPr>
            <w:tcW w:w="1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jc w:val="center"/>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lang w:eastAsia="ru-RU"/>
              </w:rPr>
              <w:t>Характеристики объекта закупки</w:t>
            </w:r>
          </w:p>
        </w:tc>
      </w:tr>
      <w:tr w:rsidR="00E908F9" w:rsidRPr="006A2B25" w:rsidTr="0070313F">
        <w:trPr>
          <w:gridAfter w:val="53"/>
          <w:wAfter w:w="1922"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14968" w:type="dxa"/>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Соответствие нормативно-технической документации</w:t>
            </w:r>
            <w:r w:rsidRPr="006A2B25">
              <w:rPr>
                <w:rFonts w:ascii="Times New Roman" w:eastAsia="Times New Roman" w:hAnsi="Times New Roman" w:cs="Times New Roman"/>
                <w:sz w:val="20"/>
                <w:szCs w:val="20"/>
                <w:lang w:eastAsia="ru-RU"/>
              </w:rPr>
              <w:t xml:space="preserve">: Закон Санкт-Петербурга от 22.11.2011 № 728-132 «Социальный Кодекс Санкт-Петербурга», Закон Санкт-Петербурга от 08.10.2008 № 569-95, </w:t>
            </w:r>
            <w:proofErr w:type="gramStart"/>
            <w:r w:rsidRPr="006A2B25">
              <w:rPr>
                <w:rFonts w:ascii="Times New Roman" w:eastAsia="Times New Roman" w:hAnsi="Times New Roman" w:cs="Times New Roman"/>
                <w:sz w:val="20"/>
                <w:szCs w:val="20"/>
                <w:lang w:eastAsia="ru-RU"/>
              </w:rPr>
              <w:t>ТР</w:t>
            </w:r>
            <w:proofErr w:type="gramEnd"/>
            <w:r w:rsidRPr="006A2B25">
              <w:rPr>
                <w:rFonts w:ascii="Times New Roman" w:eastAsia="Times New Roman" w:hAnsi="Times New Roman" w:cs="Times New Roman"/>
                <w:sz w:val="20"/>
                <w:szCs w:val="20"/>
                <w:lang w:eastAsia="ru-RU"/>
              </w:rPr>
              <w:t xml:space="preserve"> ТС 021/2011, ТР ТС 005/2011, ТР ТС 022/2011, ТР ТС 024/2011, ТР ТС 033/2013, ТР ТС 034/2013, ТР ТС 023/2011, ТР ТС 029/2012, ТР ТС 027/2012, ТР ТС 007/2011, ТР ЕАЭС 040/2016, Закон Российской Федерации </w:t>
            </w:r>
            <w:proofErr w:type="gramStart"/>
            <w:r w:rsidRPr="006A2B25">
              <w:rPr>
                <w:rFonts w:ascii="Times New Roman" w:eastAsia="Times New Roman" w:hAnsi="Times New Roman" w:cs="Times New Roman"/>
                <w:sz w:val="20"/>
                <w:szCs w:val="20"/>
                <w:lang w:eastAsia="ru-RU"/>
              </w:rPr>
              <w:t xml:space="preserve">от 07.02.1992 № 2300-1, Закон Российской Федерации от 14.05.1993 № 4979-1, Федеральный закон Российской Федерации от 30.03.1999 № 52-ФЗ, Федеральный закон Российской Федерации от 02.01.2000 № 29-ФЗ, Постановление Правительства Российской </w:t>
            </w:r>
            <w:r w:rsidRPr="006A2B25">
              <w:rPr>
                <w:rFonts w:ascii="Times New Roman" w:eastAsia="Times New Roman" w:hAnsi="Times New Roman" w:cs="Times New Roman"/>
                <w:sz w:val="20"/>
                <w:szCs w:val="20"/>
                <w:lang w:eastAsia="ru-RU"/>
              </w:rPr>
              <w:lastRenderedPageBreak/>
              <w:t>Федерации от 21.09.2020 № 1515, Постановление Правительства РФ от 29.12.2021 № 2571, Постановление Главного государственного санитарного врача РФ от 14.11.2001 № 36, Постановление Главного государственного санитарного врача РФ от 13.07.2001 № 18, Постановлением Главного государственного санитарного врача РФ</w:t>
            </w:r>
            <w:proofErr w:type="gramEnd"/>
            <w:r w:rsidRPr="006A2B25">
              <w:rPr>
                <w:rFonts w:ascii="Times New Roman" w:eastAsia="Times New Roman" w:hAnsi="Times New Roman" w:cs="Times New Roman"/>
                <w:sz w:val="20"/>
                <w:szCs w:val="20"/>
                <w:lang w:eastAsia="ru-RU"/>
              </w:rPr>
              <w:t xml:space="preserve"> </w:t>
            </w:r>
            <w:proofErr w:type="gramStart"/>
            <w:r w:rsidRPr="006A2B25">
              <w:rPr>
                <w:rFonts w:ascii="Times New Roman" w:eastAsia="Times New Roman" w:hAnsi="Times New Roman" w:cs="Times New Roman"/>
                <w:sz w:val="20"/>
                <w:szCs w:val="20"/>
                <w:lang w:eastAsia="ru-RU"/>
              </w:rPr>
              <w:t>от 27.03.2007 N 1, Постановление Главного государственного санитарного врача РФ от 28.01.2021 № 2, Постановление Главного государственного врача РФ от 28.09.2020 № 28, Постановление Главного государственного врача РФ от 24.12.2020 № 44, Приказ Минсельхоза России от 15.04.2019 N 193, Приказ Минздрава России от 18.02.2022 N 90н, Приказ Министерства здравоохранения и социального развития РФ, Министерства образования и науки РФ от 11.03.2012 № 213н/178 , СП</w:t>
            </w:r>
            <w:proofErr w:type="gramEnd"/>
            <w:r w:rsidRPr="006A2B25">
              <w:rPr>
                <w:rFonts w:ascii="Times New Roman" w:eastAsia="Times New Roman" w:hAnsi="Times New Roman" w:cs="Times New Roman"/>
                <w:sz w:val="20"/>
                <w:szCs w:val="20"/>
                <w:lang w:eastAsia="ru-RU"/>
              </w:rPr>
              <w:t xml:space="preserve"> 2.3.6.3668-20, СанПиН 2.3.2.1324-03, СанПиН 2.3/2.4.3590-20, СанПиН 3.3686-21, МР 5.1.0096-14, ГОСТ 31989-2012, ГОСТ 30524-2013, ГОСТ </w:t>
            </w:r>
            <w:proofErr w:type="gramStart"/>
            <w:r w:rsidRPr="006A2B25">
              <w:rPr>
                <w:rFonts w:ascii="Times New Roman" w:eastAsia="Times New Roman" w:hAnsi="Times New Roman" w:cs="Times New Roman"/>
                <w:sz w:val="20"/>
                <w:szCs w:val="20"/>
                <w:lang w:eastAsia="ru-RU"/>
              </w:rPr>
              <w:t>Р</w:t>
            </w:r>
            <w:proofErr w:type="gramEnd"/>
            <w:r w:rsidRPr="006A2B25">
              <w:rPr>
                <w:rFonts w:ascii="Times New Roman" w:eastAsia="Times New Roman" w:hAnsi="Times New Roman" w:cs="Times New Roman"/>
                <w:sz w:val="20"/>
                <w:szCs w:val="20"/>
                <w:lang w:eastAsia="ru-RU"/>
              </w:rPr>
              <w:t xml:space="preserve"> 57115-2016, ГОСТ Р ИСО 22000-2019, ГОСТ Р 51705.1-2024, ГОСТ Р ИСО 22004-2017, ГОСТ Р 54762-2011/ISO/TS 22002-1:2009, ГОСТ Р 51074-2003, ГОСТ 31984-2012, ГОСТ 32692-2014, ГОСТ 30390-2013, ГОСТ 31987-2012, ГОСТ Р 54609-2011, ГОСТ 32691-2014, ГОСТ 30389-2013, ГОСТ 31988-2012, ГОСТ 31986-2012;</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proofErr w:type="gramStart"/>
            <w:r w:rsidRPr="006A2B25">
              <w:rPr>
                <w:rFonts w:ascii="Times New Roman" w:eastAsia="Times New Roman" w:hAnsi="Times New Roman" w:cs="Times New Roman"/>
                <w:sz w:val="20"/>
                <w:szCs w:val="20"/>
                <w:u w:val="single"/>
                <w:lang w:eastAsia="ru-RU"/>
              </w:rPr>
              <w:t>Категория обучающихся</w:t>
            </w:r>
            <w:r w:rsidRPr="006A2B25">
              <w:rPr>
                <w:rFonts w:ascii="Times New Roman" w:eastAsia="Times New Roman" w:hAnsi="Times New Roman" w:cs="Times New Roman"/>
                <w:sz w:val="20"/>
                <w:szCs w:val="20"/>
                <w:lang w:eastAsia="ru-RU"/>
              </w:rPr>
              <w:t>: 5-11 классы в государственных образовательных учреждениях;</w:t>
            </w:r>
            <w:proofErr w:type="gramEnd"/>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Тип</w:t>
            </w:r>
            <w:r w:rsidRPr="006A2B25">
              <w:rPr>
                <w:rFonts w:ascii="Times New Roman" w:eastAsia="Times New Roman" w:hAnsi="Times New Roman" w:cs="Times New Roman"/>
                <w:sz w:val="20"/>
                <w:szCs w:val="20"/>
                <w:lang w:eastAsia="ru-RU"/>
              </w:rPr>
              <w:t>: Обед;</w:t>
            </w:r>
          </w:p>
          <w:p w:rsidR="00E908F9" w:rsidRPr="006A2B25" w:rsidRDefault="00E908F9" w:rsidP="0070313F">
            <w:pPr>
              <w:spacing w:after="0" w:line="240" w:lineRule="auto"/>
              <w:rPr>
                <w:rFonts w:ascii="Times New Roman" w:eastAsia="Times New Roman" w:hAnsi="Times New Roman" w:cs="Times New Roman"/>
                <w:sz w:val="20"/>
                <w:szCs w:val="20"/>
                <w:lang w:eastAsia="ru-RU"/>
              </w:rPr>
            </w:pPr>
            <w:r w:rsidRPr="006A2B25">
              <w:rPr>
                <w:rFonts w:ascii="Times New Roman" w:eastAsia="Times New Roman" w:hAnsi="Times New Roman" w:cs="Times New Roman"/>
                <w:sz w:val="20"/>
                <w:szCs w:val="20"/>
                <w:u w:val="single"/>
                <w:lang w:eastAsia="ru-RU"/>
              </w:rPr>
              <w:t>Учебный год</w:t>
            </w:r>
            <w:r w:rsidRPr="006A2B25">
              <w:rPr>
                <w:rFonts w:ascii="Times New Roman" w:eastAsia="Times New Roman" w:hAnsi="Times New Roman" w:cs="Times New Roman"/>
                <w:sz w:val="20"/>
                <w:szCs w:val="20"/>
                <w:lang w:eastAsia="ru-RU"/>
              </w:rPr>
              <w:t>: 2025/2026;</w:t>
            </w:r>
          </w:p>
        </w:tc>
      </w:tr>
      <w:tr w:rsidR="00E908F9" w:rsidRPr="006A2B25" w:rsidTr="0070313F">
        <w:tc>
          <w:tcPr>
            <w:tcW w:w="12777" w:type="dxa"/>
            <w:gridSpan w:val="8"/>
            <w:tcMar>
              <w:top w:w="75" w:type="dxa"/>
              <w:left w:w="75" w:type="dxa"/>
              <w:bottom w:w="75" w:type="dxa"/>
              <w:right w:w="75" w:type="dxa"/>
            </w:tcMar>
            <w:vAlign w:val="center"/>
            <w:hideMark/>
          </w:tcPr>
          <w:p w:rsidR="00E908F9" w:rsidRPr="00DC3938" w:rsidRDefault="00E908F9" w:rsidP="0070313F">
            <w:pPr>
              <w:spacing w:after="0" w:line="240" w:lineRule="auto"/>
              <w:jc w:val="right"/>
              <w:rPr>
                <w:rFonts w:ascii="Times New Roman" w:eastAsia="Times New Roman" w:hAnsi="Times New Roman" w:cs="Times New Roman"/>
                <w:sz w:val="24"/>
                <w:szCs w:val="24"/>
                <w:lang w:eastAsia="ru-RU"/>
              </w:rPr>
            </w:pPr>
            <w:r w:rsidRPr="00DC3938">
              <w:rPr>
                <w:rFonts w:ascii="Times New Roman" w:eastAsia="Times New Roman" w:hAnsi="Times New Roman" w:cs="Times New Roman"/>
                <w:sz w:val="24"/>
                <w:szCs w:val="24"/>
                <w:lang w:eastAsia="ru-RU"/>
              </w:rPr>
              <w:lastRenderedPageBreak/>
              <w:t>Итого:</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908F9" w:rsidRPr="00DC3938" w:rsidRDefault="003D7039" w:rsidP="003A456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12 400 148,00</w:t>
            </w:r>
            <w:r w:rsidR="00F2100E" w:rsidRPr="00A307D1">
              <w:rPr>
                <w:rFonts w:ascii="Times New Roman" w:hAnsi="Times New Roman" w:cs="Times New Roman"/>
              </w:rPr>
              <w:t xml:space="preserve">  </w:t>
            </w: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908F9" w:rsidRPr="006A2B25" w:rsidRDefault="00E908F9" w:rsidP="0070313F">
            <w:pPr>
              <w:spacing w:after="0" w:line="240" w:lineRule="auto"/>
              <w:rPr>
                <w:rFonts w:ascii="Times New Roman" w:eastAsia="Times New Roman" w:hAnsi="Times New Roman" w:cs="Times New Roman"/>
                <w:sz w:val="20"/>
                <w:szCs w:val="20"/>
                <w:lang w:eastAsia="ru-RU"/>
              </w:rPr>
            </w:pPr>
          </w:p>
        </w:tc>
      </w:tr>
    </w:tbl>
    <w:p w:rsidR="00D040FD" w:rsidRPr="00765D42" w:rsidRDefault="00D040FD"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p>
    <w:p w:rsidR="00D040FD" w:rsidRPr="00765D42" w:rsidRDefault="00D040FD" w:rsidP="00441520">
      <w:pPr>
        <w:widowControl w:val="0"/>
        <w:autoSpaceDE w:val="0"/>
        <w:autoSpaceDN w:val="0"/>
        <w:spacing w:after="0" w:line="20" w:lineRule="atLeast"/>
        <w:ind w:firstLine="567"/>
        <w:contextualSpacing/>
        <w:jc w:val="both"/>
        <w:rPr>
          <w:rFonts w:ascii="Times New Roman" w:eastAsia="Times New Roman" w:hAnsi="Times New Roman" w:cs="Times New Roman"/>
          <w:sz w:val="24"/>
          <w:szCs w:val="24"/>
          <w:lang w:eastAsia="ru-RU"/>
        </w:rPr>
      </w:pPr>
    </w:p>
    <w:sectPr w:rsidR="00D040FD" w:rsidRPr="00765D42" w:rsidSect="00E908F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16" w:rsidRDefault="00A42016" w:rsidP="00336DD9">
      <w:pPr>
        <w:spacing w:after="0" w:line="240" w:lineRule="auto"/>
      </w:pPr>
      <w:r>
        <w:separator/>
      </w:r>
    </w:p>
  </w:endnote>
  <w:endnote w:type="continuationSeparator" w:id="0">
    <w:p w:rsidR="00A42016" w:rsidRDefault="00A42016" w:rsidP="0033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16" w:rsidRDefault="00A42016" w:rsidP="00336DD9">
      <w:pPr>
        <w:spacing w:after="0" w:line="240" w:lineRule="auto"/>
      </w:pPr>
      <w:r>
        <w:separator/>
      </w:r>
    </w:p>
  </w:footnote>
  <w:footnote w:type="continuationSeparator" w:id="0">
    <w:p w:rsidR="00A42016" w:rsidRDefault="00A42016" w:rsidP="00336DD9">
      <w:pPr>
        <w:spacing w:after="0" w:line="240" w:lineRule="auto"/>
      </w:pPr>
      <w:r>
        <w:continuationSeparator/>
      </w:r>
    </w:p>
  </w:footnote>
  <w:footnote w:id="1">
    <w:p w:rsidR="00601D63" w:rsidRDefault="00601D63" w:rsidP="004732F1">
      <w:pPr>
        <w:pStyle w:val="a3"/>
        <w:jc w:val="both"/>
      </w:pPr>
      <w:r w:rsidRPr="00FC3839">
        <w:rPr>
          <w:rStyle w:val="a5"/>
          <w:rFonts w:ascii="Times New Roman" w:hAnsi="Times New Roman" w:cs="Times New Roman"/>
        </w:rPr>
        <w:footnoteRef/>
      </w:r>
      <w:r w:rsidRPr="00FC3839">
        <w:rPr>
          <w:rFonts w:ascii="Times New Roman" w:hAnsi="Times New Roman" w:cs="Times New Roman"/>
        </w:rPr>
        <w:t xml:space="preserve"> </w:t>
      </w:r>
      <w:r w:rsidRPr="006863FC">
        <w:rPr>
          <w:rFonts w:ascii="Times New Roman" w:hAnsi="Times New Roman" w:cs="Times New Roman"/>
        </w:rPr>
        <w:t>требование данного пункта Контракта распространяется на Исполнителя, не предоставившего в составе заявки Предложение о качественных, функциональных и экологических характеристиках объекта закупки, либо предоставившего в составе заявки Предложение о качественных, функциональных и экологических характеристиках объекта закупки, не содержащего разработанное</w:t>
      </w:r>
      <w:proofErr w:type="gramStart"/>
      <w:r w:rsidRPr="006863FC">
        <w:rPr>
          <w:rFonts w:ascii="Times New Roman" w:hAnsi="Times New Roman" w:cs="Times New Roman"/>
        </w:rPr>
        <w:t xml:space="preserve"> (-</w:t>
      </w:r>
      <w:proofErr w:type="spellStart"/>
      <w:proofErr w:type="gramEnd"/>
      <w:r w:rsidRPr="006863FC">
        <w:rPr>
          <w:rFonts w:ascii="Times New Roman" w:hAnsi="Times New Roman" w:cs="Times New Roman"/>
        </w:rPr>
        <w:t>ые</w:t>
      </w:r>
      <w:proofErr w:type="spellEnd"/>
      <w:r w:rsidRPr="006863FC">
        <w:rPr>
          <w:rFonts w:ascii="Times New Roman" w:hAnsi="Times New Roman" w:cs="Times New Roman"/>
        </w:rPr>
        <w:t xml:space="preserve">) меню основного (организованного) питания для каждой возрастной группы детей. </w:t>
      </w:r>
      <w:proofErr w:type="gramStart"/>
      <w:r w:rsidRPr="006863FC">
        <w:rPr>
          <w:rFonts w:ascii="Times New Roman" w:hAnsi="Times New Roman" w:cs="Times New Roman"/>
        </w:rPr>
        <w:t>В случае предоставления Исполнителем в составе заявки Предложения о качественных, функциональных и экологических характеристиках объекта закупки, содержащего разработанное (-</w:t>
      </w:r>
      <w:proofErr w:type="spellStart"/>
      <w:r w:rsidRPr="006863FC">
        <w:rPr>
          <w:rFonts w:ascii="Times New Roman" w:hAnsi="Times New Roman" w:cs="Times New Roman"/>
        </w:rPr>
        <w:t>ые</w:t>
      </w:r>
      <w:proofErr w:type="spellEnd"/>
      <w:r w:rsidRPr="006863FC">
        <w:rPr>
          <w:rFonts w:ascii="Times New Roman" w:hAnsi="Times New Roman" w:cs="Times New Roman"/>
        </w:rPr>
        <w:t>) меню основного (организованного) питания для каждой возрастной группы детей, требование данного пункта Контракта на Исполнителя не распространяется, и Исполнитель оказывает услуги в соответствии с разработанным (-ми) им меню основного (организованного) питания, предоставленным (-ми) в составе Предложения о качественных, функциональных и экологических</w:t>
      </w:r>
      <w:proofErr w:type="gramEnd"/>
      <w:r w:rsidRPr="006863FC">
        <w:rPr>
          <w:rFonts w:ascii="Times New Roman" w:hAnsi="Times New Roman" w:cs="Times New Roman"/>
        </w:rPr>
        <w:t xml:space="preserve"> </w:t>
      </w:r>
      <w:proofErr w:type="gramStart"/>
      <w:r w:rsidRPr="006863FC">
        <w:rPr>
          <w:rFonts w:ascii="Times New Roman" w:hAnsi="Times New Roman" w:cs="Times New Roman"/>
        </w:rPr>
        <w:t>характеристиках</w:t>
      </w:r>
      <w:proofErr w:type="gramEnd"/>
      <w:r w:rsidRPr="006863FC">
        <w:rPr>
          <w:rFonts w:ascii="Times New Roman" w:hAnsi="Times New Roman" w:cs="Times New Roman"/>
        </w:rPr>
        <w:t xml:space="preserve"> объекта закупки</w:t>
      </w:r>
      <w:r>
        <w:rPr>
          <w:rFonts w:ascii="Times New Roman" w:hAnsi="Times New Roman" w:cs="Times New Roman"/>
        </w:rPr>
        <w:t>.</w:t>
      </w:r>
    </w:p>
  </w:footnote>
  <w:footnote w:id="2">
    <w:p w:rsidR="00601D63" w:rsidRPr="00193D22" w:rsidRDefault="00601D63" w:rsidP="003148AE">
      <w:pPr>
        <w:pStyle w:val="ConsPlusNormal"/>
        <w:ind w:firstLine="540"/>
        <w:jc w:val="both"/>
        <w:rPr>
          <w:rFonts w:ascii="Times New Roman" w:hAnsi="Times New Roman" w:cs="Times New Roman"/>
          <w:sz w:val="20"/>
          <w:szCs w:val="20"/>
        </w:rPr>
      </w:pPr>
      <w:r>
        <w:rPr>
          <w:rStyle w:val="a5"/>
        </w:rPr>
        <w:footnoteRef/>
      </w:r>
      <w:r>
        <w:t xml:space="preserve"> </w:t>
      </w:r>
      <w:proofErr w:type="gramStart"/>
      <w:r w:rsidRPr="00193D22">
        <w:rPr>
          <w:rFonts w:ascii="Times New Roman" w:hAnsi="Times New Roman" w:cs="Times New Roman"/>
          <w:sz w:val="20"/>
          <w:szCs w:val="20"/>
        </w:rPr>
        <w:t xml:space="preserve">В случае если Исполнитель является плательщиком налога на добавленную стоимость, им формируется документ с функциями счета-фактуры, используемого при расчетах по налогу на добавленную стоимость, и документа о приемке (устанавливается </w:t>
      </w:r>
      <w:proofErr w:type="spellStart"/>
      <w:r w:rsidRPr="00193D22">
        <w:rPr>
          <w:rFonts w:ascii="Times New Roman" w:hAnsi="Times New Roman" w:cs="Times New Roman"/>
          <w:sz w:val="20"/>
          <w:szCs w:val="20"/>
        </w:rPr>
        <w:t>чекбокс</w:t>
      </w:r>
      <w:proofErr w:type="spellEnd"/>
      <w:r w:rsidRPr="00193D22">
        <w:rPr>
          <w:rFonts w:ascii="Times New Roman" w:hAnsi="Times New Roman" w:cs="Times New Roman"/>
          <w:sz w:val="20"/>
          <w:szCs w:val="20"/>
        </w:rPr>
        <w:t xml:space="preserve"> в поле "Включить формирование счета-фактуры в документ о приемке") (вид документа в терминологии функционала единой информационной системы в сфере закупок:</w:t>
      </w:r>
      <w:proofErr w:type="gramEnd"/>
      <w:r w:rsidRPr="00193D22">
        <w:rPr>
          <w:rFonts w:ascii="Times New Roman" w:hAnsi="Times New Roman" w:cs="Times New Roman"/>
          <w:sz w:val="20"/>
          <w:szCs w:val="20"/>
        </w:rPr>
        <w:t xml:space="preserve"> "Счет-фактура и документ о приемке"). </w:t>
      </w:r>
    </w:p>
    <w:p w:rsidR="00601D63" w:rsidRPr="00193D22" w:rsidRDefault="00601D63" w:rsidP="003148AE">
      <w:pPr>
        <w:pStyle w:val="ConsPlusNormal"/>
        <w:ind w:firstLine="540"/>
        <w:jc w:val="both"/>
        <w:rPr>
          <w:rFonts w:ascii="Times New Roman" w:hAnsi="Times New Roman" w:cs="Times New Roman"/>
          <w:sz w:val="20"/>
          <w:szCs w:val="20"/>
        </w:rPr>
      </w:pPr>
      <w:r w:rsidRPr="00193D22">
        <w:rPr>
          <w:rFonts w:ascii="Times New Roman" w:hAnsi="Times New Roman" w:cs="Times New Roman"/>
          <w:sz w:val="20"/>
          <w:szCs w:val="20"/>
        </w:rPr>
        <w:t>В то же время Исполнитель вправе сформировать и направить Заказчику счет-фактуру в виде отдельного документа.</w:t>
      </w:r>
    </w:p>
    <w:p w:rsidR="00601D63" w:rsidRDefault="00601D63" w:rsidP="003148AE">
      <w:pPr>
        <w:pStyle w:val="ConsPlusNormal"/>
        <w:spacing w:before="220"/>
        <w:ind w:firstLine="540"/>
        <w:jc w:val="both"/>
      </w:pPr>
    </w:p>
    <w:p w:rsidR="00601D63" w:rsidRDefault="00601D63">
      <w:pPr>
        <w:pStyle w:val="a3"/>
      </w:pPr>
    </w:p>
  </w:footnote>
  <w:footnote w:id="3">
    <w:p w:rsidR="00601D63" w:rsidRPr="00193D22" w:rsidRDefault="00601D63" w:rsidP="00193D22">
      <w:pPr>
        <w:pStyle w:val="a3"/>
        <w:jc w:val="both"/>
        <w:rPr>
          <w:rFonts w:ascii="Times New Roman" w:hAnsi="Times New Roman" w:cs="Times New Roman"/>
        </w:rPr>
      </w:pPr>
      <w:r w:rsidRPr="00193D22">
        <w:rPr>
          <w:rStyle w:val="a5"/>
          <w:rFonts w:ascii="Times New Roman" w:hAnsi="Times New Roman" w:cs="Times New Roman"/>
        </w:rPr>
        <w:footnoteRef/>
      </w:r>
      <w:r w:rsidRPr="00193D22">
        <w:rPr>
          <w:rFonts w:ascii="Times New Roman" w:hAnsi="Times New Roman" w:cs="Times New Roman"/>
        </w:rPr>
        <w:t xml:space="preserve"> Условие не распространяется на Исполнителя, являющегося субъектом малого предпринимательства или социально ориентированной некоммерческой организацией</w:t>
      </w:r>
    </w:p>
  </w:footnote>
  <w:footnote w:id="4">
    <w:p w:rsidR="00601D63" w:rsidRPr="003356B5" w:rsidRDefault="00601D63" w:rsidP="003356B5">
      <w:pPr>
        <w:pStyle w:val="a3"/>
        <w:jc w:val="both"/>
        <w:rPr>
          <w:rFonts w:ascii="Times New Roman" w:hAnsi="Times New Roman" w:cs="Times New Roman"/>
        </w:rPr>
      </w:pPr>
      <w:r w:rsidRPr="00193D22">
        <w:rPr>
          <w:rStyle w:val="a5"/>
          <w:rFonts w:ascii="Times New Roman" w:hAnsi="Times New Roman" w:cs="Times New Roman"/>
        </w:rPr>
        <w:footnoteRef/>
      </w:r>
      <w:r w:rsidRPr="00193D22">
        <w:rPr>
          <w:rFonts w:ascii="Times New Roman" w:hAnsi="Times New Roman" w:cs="Times New Roman"/>
        </w:rPr>
        <w:t xml:space="preserve"> </w:t>
      </w:r>
      <w:proofErr w:type="gramStart"/>
      <w:r w:rsidRPr="00193D22">
        <w:rPr>
          <w:rFonts w:ascii="Times New Roman" w:hAnsi="Times New Roman" w:cs="Times New Roman"/>
        </w:rPr>
        <w:t xml:space="preserve">случае если Исполнитель является плательщиком налога на добавленную стоимость, им формируется документ с функциями счета-фактуры, используемого при расчетах по налогу на добавленную стоимость, и документа о приемке (устанавливается </w:t>
      </w:r>
      <w:proofErr w:type="spellStart"/>
      <w:r w:rsidRPr="00193D22">
        <w:rPr>
          <w:rFonts w:ascii="Times New Roman" w:hAnsi="Times New Roman" w:cs="Times New Roman"/>
        </w:rPr>
        <w:t>чекбокс</w:t>
      </w:r>
      <w:proofErr w:type="spellEnd"/>
      <w:r w:rsidRPr="00193D22">
        <w:rPr>
          <w:rFonts w:ascii="Times New Roman" w:hAnsi="Times New Roman" w:cs="Times New Roman"/>
        </w:rPr>
        <w:t xml:space="preserve"> в поле "Включить формирование счета-фактуры в документ о приемке") (вид</w:t>
      </w:r>
      <w:r w:rsidRPr="003356B5">
        <w:rPr>
          <w:rFonts w:ascii="Times New Roman" w:hAnsi="Times New Roman" w:cs="Times New Roman"/>
        </w:rPr>
        <w:t xml:space="preserve"> документа в терминологии функционала единой информационной системы в сфере закупок:</w:t>
      </w:r>
      <w:proofErr w:type="gramEnd"/>
      <w:r w:rsidRPr="003356B5">
        <w:rPr>
          <w:rFonts w:ascii="Times New Roman" w:hAnsi="Times New Roman" w:cs="Times New Roman"/>
        </w:rPr>
        <w:t xml:space="preserve"> "Счет-фактура и документ о приемке").</w:t>
      </w:r>
    </w:p>
    <w:p w:rsidR="00601D63" w:rsidRPr="003356B5" w:rsidRDefault="00601D63" w:rsidP="003356B5">
      <w:pPr>
        <w:pStyle w:val="a3"/>
        <w:jc w:val="both"/>
        <w:rPr>
          <w:rFonts w:ascii="Times New Roman" w:hAnsi="Times New Roman" w:cs="Times New Roman"/>
        </w:rPr>
      </w:pPr>
      <w:r w:rsidRPr="003356B5">
        <w:rPr>
          <w:rFonts w:ascii="Times New Roman" w:hAnsi="Times New Roman" w:cs="Times New Roman"/>
        </w:rPr>
        <w:t>В то же время Исполнитель вправе сформировать и направить Заказчику счет-фактуру в виде отдельного документа.</w:t>
      </w:r>
    </w:p>
  </w:footnote>
  <w:footnote w:id="5">
    <w:p w:rsidR="00601D63" w:rsidRPr="00193D22" w:rsidRDefault="00601D63" w:rsidP="00D60D6E">
      <w:pPr>
        <w:pStyle w:val="a3"/>
        <w:jc w:val="both"/>
        <w:rPr>
          <w:rFonts w:ascii="Times New Roman" w:hAnsi="Times New Roman" w:cs="Times New Roman"/>
        </w:rPr>
      </w:pPr>
      <w:r w:rsidRPr="00193D22">
        <w:rPr>
          <w:rStyle w:val="a5"/>
          <w:rFonts w:ascii="Times New Roman" w:hAnsi="Times New Roman" w:cs="Times New Roman"/>
        </w:rPr>
        <w:footnoteRef/>
      </w:r>
      <w:r w:rsidRPr="00193D22">
        <w:rPr>
          <w:rFonts w:ascii="Times New Roman" w:hAnsi="Times New Roman" w:cs="Times New Roman"/>
        </w:rPr>
        <w:t xml:space="preserve"> </w:t>
      </w:r>
      <w:proofErr w:type="gramStart"/>
      <w:r w:rsidRPr="00193D22">
        <w:rPr>
          <w:rFonts w:ascii="Times New Roman" w:hAnsi="Times New Roman" w:cs="Times New Roman"/>
        </w:rPr>
        <w:t xml:space="preserve">В случае если Исполнитель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(устанавливается </w:t>
      </w:r>
      <w:proofErr w:type="spellStart"/>
      <w:r w:rsidRPr="00193D22">
        <w:rPr>
          <w:rFonts w:ascii="Times New Roman" w:hAnsi="Times New Roman" w:cs="Times New Roman"/>
        </w:rPr>
        <w:t>чекбокс</w:t>
      </w:r>
      <w:proofErr w:type="spellEnd"/>
      <w:r w:rsidRPr="00193D22">
        <w:rPr>
          <w:rFonts w:ascii="Times New Roman" w:hAnsi="Times New Roman" w:cs="Times New Roman"/>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93D22">
        <w:rPr>
          <w:rFonts w:ascii="Times New Roman" w:hAnsi="Times New Roman" w:cs="Times New Roman"/>
        </w:rPr>
        <w:t xml:space="preserve"> "Счет-фактура и документ о приемке")</w:t>
      </w:r>
      <w:proofErr w:type="gramStart"/>
      <w:r w:rsidRPr="00193D22">
        <w:rPr>
          <w:rFonts w:ascii="Times New Roman" w:hAnsi="Times New Roman" w:cs="Times New Roman"/>
        </w:rPr>
        <w:t>.В</w:t>
      </w:r>
      <w:proofErr w:type="gramEnd"/>
      <w:r w:rsidRPr="00193D22">
        <w:rPr>
          <w:rFonts w:ascii="Times New Roman" w:hAnsi="Times New Roman" w:cs="Times New Roman"/>
        </w:rPr>
        <w:t xml:space="preserve"> то же время Исполнитель вправе сформировать и направить Заказчику счет-фактуру в виде отдельного документа.</w:t>
      </w:r>
    </w:p>
  </w:footnote>
  <w:footnote w:id="6">
    <w:p w:rsidR="00601D63" w:rsidRPr="00193D22" w:rsidRDefault="00601D63" w:rsidP="00193D22">
      <w:pPr>
        <w:pStyle w:val="a3"/>
        <w:jc w:val="both"/>
        <w:rPr>
          <w:rFonts w:ascii="Times New Roman" w:hAnsi="Times New Roman" w:cs="Times New Roman"/>
        </w:rPr>
      </w:pPr>
      <w:r w:rsidRPr="00193D22">
        <w:rPr>
          <w:rStyle w:val="a5"/>
          <w:rFonts w:ascii="Times New Roman" w:hAnsi="Times New Roman" w:cs="Times New Roman"/>
        </w:rPr>
        <w:footnoteRef/>
      </w:r>
      <w:r w:rsidRPr="00193D22">
        <w:rPr>
          <w:rFonts w:ascii="Times New Roman" w:hAnsi="Times New Roman" w:cs="Times New Roman"/>
        </w:rPr>
        <w:t xml:space="preserve"> Положения настоящего раздела не применяются в случае заключения контракта с Исполнителем, который является казенным учреждением.</w:t>
      </w:r>
    </w:p>
  </w:footnote>
  <w:footnote w:id="7">
    <w:p w:rsidR="00601D63" w:rsidRPr="00DD1FCB" w:rsidRDefault="00601D63" w:rsidP="008270AE">
      <w:pPr>
        <w:pStyle w:val="a3"/>
        <w:jc w:val="both"/>
        <w:rPr>
          <w:rFonts w:ascii="Times New Roman" w:hAnsi="Times New Roman" w:cs="Times New Roman"/>
        </w:rPr>
      </w:pPr>
      <w:r w:rsidRPr="00B12630">
        <w:rPr>
          <w:rStyle w:val="a5"/>
          <w:rFonts w:ascii="Times New Roman" w:hAnsi="Times New Roman" w:cs="Times New Roman"/>
        </w:rPr>
        <w:footnoteRef/>
      </w:r>
      <w:proofErr w:type="gramStart"/>
      <w:r w:rsidRPr="00887EBE">
        <w:rPr>
          <w:rFonts w:ascii="Times New Roman" w:eastAsia="Times New Roman" w:hAnsi="Times New Roman" w:cs="Times New Roman"/>
          <w:spacing w:val="-6"/>
          <w:lang w:eastAsia="ru-RU"/>
        </w:rPr>
        <w:t>Требования настоящего описания объекта закупки и приложений к нему о разработке меню, согласовании меню, утверждении меню, требования о соблюдении условий о сроках и порядке согласования разработанного меню распространяется на Участника закупки (Победителя закупки), не предоставившего в составе заявки Предложение о качественных, функциональных и экологических характеристиках объекта закупки, либо предоставившего в составе заявки Предложение о качественных, функциональных и экологических характеристиках объекта</w:t>
      </w:r>
      <w:proofErr w:type="gramEnd"/>
      <w:r w:rsidRPr="00887EBE">
        <w:rPr>
          <w:rFonts w:ascii="Times New Roman" w:eastAsia="Times New Roman" w:hAnsi="Times New Roman" w:cs="Times New Roman"/>
          <w:spacing w:val="-6"/>
          <w:lang w:eastAsia="ru-RU"/>
        </w:rPr>
        <w:t xml:space="preserve"> закупки, не содержащего разработанное</w:t>
      </w:r>
      <w:proofErr w:type="gramStart"/>
      <w:r w:rsidRPr="00887EBE">
        <w:rPr>
          <w:rFonts w:ascii="Times New Roman" w:eastAsia="Times New Roman" w:hAnsi="Times New Roman" w:cs="Times New Roman"/>
          <w:spacing w:val="-6"/>
          <w:lang w:eastAsia="ru-RU"/>
        </w:rPr>
        <w:t xml:space="preserve"> (-</w:t>
      </w:r>
      <w:proofErr w:type="spellStart"/>
      <w:proofErr w:type="gramEnd"/>
      <w:r w:rsidRPr="00887EBE">
        <w:rPr>
          <w:rFonts w:ascii="Times New Roman" w:eastAsia="Times New Roman" w:hAnsi="Times New Roman" w:cs="Times New Roman"/>
          <w:spacing w:val="-6"/>
          <w:lang w:eastAsia="ru-RU"/>
        </w:rPr>
        <w:t>ые</w:t>
      </w:r>
      <w:proofErr w:type="spellEnd"/>
      <w:r w:rsidRPr="00887EBE">
        <w:rPr>
          <w:rFonts w:ascii="Times New Roman" w:eastAsia="Times New Roman" w:hAnsi="Times New Roman" w:cs="Times New Roman"/>
          <w:spacing w:val="-6"/>
          <w:lang w:eastAsia="ru-RU"/>
        </w:rPr>
        <w:t xml:space="preserve">) меню основного (организованного) питания для каждой возрастной группы детей. </w:t>
      </w:r>
      <w:proofErr w:type="gramStart"/>
      <w:r w:rsidRPr="00887EBE">
        <w:rPr>
          <w:rFonts w:ascii="Times New Roman" w:eastAsia="Times New Roman" w:hAnsi="Times New Roman" w:cs="Times New Roman"/>
          <w:spacing w:val="-6"/>
          <w:lang w:eastAsia="ru-RU"/>
        </w:rPr>
        <w:t>В случае предоставления Участником закупки (Победителем закупки) в составе заявки Предложения о качественных, функциональных и экологических характеристиках объекта закупки, содержащего разработанное (-</w:t>
      </w:r>
      <w:proofErr w:type="spellStart"/>
      <w:r w:rsidRPr="00887EBE">
        <w:rPr>
          <w:rFonts w:ascii="Times New Roman" w:eastAsia="Times New Roman" w:hAnsi="Times New Roman" w:cs="Times New Roman"/>
          <w:spacing w:val="-6"/>
          <w:lang w:eastAsia="ru-RU"/>
        </w:rPr>
        <w:t>ые</w:t>
      </w:r>
      <w:proofErr w:type="spellEnd"/>
      <w:r w:rsidRPr="00887EBE">
        <w:rPr>
          <w:rFonts w:ascii="Times New Roman" w:eastAsia="Times New Roman" w:hAnsi="Times New Roman" w:cs="Times New Roman"/>
          <w:spacing w:val="-6"/>
          <w:lang w:eastAsia="ru-RU"/>
        </w:rPr>
        <w:t>) меню основного (организованного) питания для каждой возрастной группы детей, необходимость направления меню на согласование и требование исполнения и соблюдения условий о сроках и порядке согласования меню на такого Исполнителя не распространяется.</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6159"/>
    <w:multiLevelType w:val="hybridMultilevel"/>
    <w:tmpl w:val="95FEBF12"/>
    <w:lvl w:ilvl="0" w:tplc="2926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9692E1F"/>
    <w:multiLevelType w:val="multilevel"/>
    <w:tmpl w:val="4EA80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FB71B9"/>
    <w:multiLevelType w:val="hybridMultilevel"/>
    <w:tmpl w:val="FCA4A9D4"/>
    <w:lvl w:ilvl="0" w:tplc="50F66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7630568"/>
    <w:multiLevelType w:val="hybridMultilevel"/>
    <w:tmpl w:val="3228754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3DC05D0"/>
    <w:multiLevelType w:val="hybridMultilevel"/>
    <w:tmpl w:val="729C60C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ADF0C9E"/>
    <w:multiLevelType w:val="hybridMultilevel"/>
    <w:tmpl w:val="763EC282"/>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D9"/>
    <w:rsid w:val="00000A62"/>
    <w:rsid w:val="00000F1B"/>
    <w:rsid w:val="000300B4"/>
    <w:rsid w:val="000307DC"/>
    <w:rsid w:val="0004358C"/>
    <w:rsid w:val="00050BD2"/>
    <w:rsid w:val="00094C61"/>
    <w:rsid w:val="000B08F7"/>
    <w:rsid w:val="000B7E49"/>
    <w:rsid w:val="000E30A7"/>
    <w:rsid w:val="000F02C7"/>
    <w:rsid w:val="000F463C"/>
    <w:rsid w:val="00102F54"/>
    <w:rsid w:val="00142503"/>
    <w:rsid w:val="001454CC"/>
    <w:rsid w:val="001512FF"/>
    <w:rsid w:val="0015451B"/>
    <w:rsid w:val="001622F3"/>
    <w:rsid w:val="001639A6"/>
    <w:rsid w:val="00163E56"/>
    <w:rsid w:val="00172E8C"/>
    <w:rsid w:val="00193D22"/>
    <w:rsid w:val="001B02C2"/>
    <w:rsid w:val="001B3765"/>
    <w:rsid w:val="001C7D63"/>
    <w:rsid w:val="00204AB6"/>
    <w:rsid w:val="00212C73"/>
    <w:rsid w:val="0022006D"/>
    <w:rsid w:val="00220566"/>
    <w:rsid w:val="0023251C"/>
    <w:rsid w:val="00255040"/>
    <w:rsid w:val="002A4A70"/>
    <w:rsid w:val="002B2327"/>
    <w:rsid w:val="002D0779"/>
    <w:rsid w:val="003148AE"/>
    <w:rsid w:val="00334EE4"/>
    <w:rsid w:val="003356B5"/>
    <w:rsid w:val="00336DD9"/>
    <w:rsid w:val="0037027C"/>
    <w:rsid w:val="003A180B"/>
    <w:rsid w:val="003A3F42"/>
    <w:rsid w:val="003A4564"/>
    <w:rsid w:val="003C5C0B"/>
    <w:rsid w:val="003D7039"/>
    <w:rsid w:val="003E1EDD"/>
    <w:rsid w:val="00402218"/>
    <w:rsid w:val="00425F79"/>
    <w:rsid w:val="00427B26"/>
    <w:rsid w:val="00434D54"/>
    <w:rsid w:val="00435236"/>
    <w:rsid w:val="00441520"/>
    <w:rsid w:val="00443868"/>
    <w:rsid w:val="0046325E"/>
    <w:rsid w:val="00466A41"/>
    <w:rsid w:val="004732F1"/>
    <w:rsid w:val="004B2CFF"/>
    <w:rsid w:val="004B5645"/>
    <w:rsid w:val="004E4252"/>
    <w:rsid w:val="00502936"/>
    <w:rsid w:val="005058B3"/>
    <w:rsid w:val="0054498F"/>
    <w:rsid w:val="00557939"/>
    <w:rsid w:val="00591F26"/>
    <w:rsid w:val="005C3E15"/>
    <w:rsid w:val="005C738E"/>
    <w:rsid w:val="005D1E1E"/>
    <w:rsid w:val="005E1FB1"/>
    <w:rsid w:val="005E4CFD"/>
    <w:rsid w:val="00601D63"/>
    <w:rsid w:val="00611A58"/>
    <w:rsid w:val="00642F4E"/>
    <w:rsid w:val="00661A82"/>
    <w:rsid w:val="0067346D"/>
    <w:rsid w:val="006863FC"/>
    <w:rsid w:val="006D04C6"/>
    <w:rsid w:val="006E703E"/>
    <w:rsid w:val="006F03D2"/>
    <w:rsid w:val="006F1D0B"/>
    <w:rsid w:val="006F33B3"/>
    <w:rsid w:val="0070313F"/>
    <w:rsid w:val="00705D65"/>
    <w:rsid w:val="00723CA5"/>
    <w:rsid w:val="00732369"/>
    <w:rsid w:val="00761751"/>
    <w:rsid w:val="00764CCD"/>
    <w:rsid w:val="00765D42"/>
    <w:rsid w:val="0076635A"/>
    <w:rsid w:val="007707A6"/>
    <w:rsid w:val="007D68B3"/>
    <w:rsid w:val="007F20C0"/>
    <w:rsid w:val="007F331F"/>
    <w:rsid w:val="007F3F3C"/>
    <w:rsid w:val="007F5140"/>
    <w:rsid w:val="007F733E"/>
    <w:rsid w:val="007F79C4"/>
    <w:rsid w:val="00821773"/>
    <w:rsid w:val="008270AE"/>
    <w:rsid w:val="008300D0"/>
    <w:rsid w:val="00834820"/>
    <w:rsid w:val="00894CB2"/>
    <w:rsid w:val="008A7FB7"/>
    <w:rsid w:val="008B1DA9"/>
    <w:rsid w:val="008F6290"/>
    <w:rsid w:val="00902484"/>
    <w:rsid w:val="00986FE6"/>
    <w:rsid w:val="009B73C0"/>
    <w:rsid w:val="009D3024"/>
    <w:rsid w:val="00A01C20"/>
    <w:rsid w:val="00A03B70"/>
    <w:rsid w:val="00A20D12"/>
    <w:rsid w:val="00A27499"/>
    <w:rsid w:val="00A36BF9"/>
    <w:rsid w:val="00A42016"/>
    <w:rsid w:val="00A54CD1"/>
    <w:rsid w:val="00AA237B"/>
    <w:rsid w:val="00AA39E8"/>
    <w:rsid w:val="00AB2711"/>
    <w:rsid w:val="00AC256A"/>
    <w:rsid w:val="00AD6CB1"/>
    <w:rsid w:val="00AE6986"/>
    <w:rsid w:val="00B13D06"/>
    <w:rsid w:val="00B35170"/>
    <w:rsid w:val="00B44F0E"/>
    <w:rsid w:val="00B82DDC"/>
    <w:rsid w:val="00BB3DCE"/>
    <w:rsid w:val="00BF2CF7"/>
    <w:rsid w:val="00C12E45"/>
    <w:rsid w:val="00C37C63"/>
    <w:rsid w:val="00C546AD"/>
    <w:rsid w:val="00C57EBA"/>
    <w:rsid w:val="00C660CB"/>
    <w:rsid w:val="00C87886"/>
    <w:rsid w:val="00C90965"/>
    <w:rsid w:val="00C96253"/>
    <w:rsid w:val="00CA42FC"/>
    <w:rsid w:val="00CE36C2"/>
    <w:rsid w:val="00CF5160"/>
    <w:rsid w:val="00D040FD"/>
    <w:rsid w:val="00D2359B"/>
    <w:rsid w:val="00D430D8"/>
    <w:rsid w:val="00D60D6E"/>
    <w:rsid w:val="00D653D9"/>
    <w:rsid w:val="00D9407A"/>
    <w:rsid w:val="00DA7051"/>
    <w:rsid w:val="00DB69E2"/>
    <w:rsid w:val="00DC3954"/>
    <w:rsid w:val="00DD5DB9"/>
    <w:rsid w:val="00DE1B83"/>
    <w:rsid w:val="00E13C7D"/>
    <w:rsid w:val="00E15F67"/>
    <w:rsid w:val="00E750AE"/>
    <w:rsid w:val="00E873BE"/>
    <w:rsid w:val="00E908F9"/>
    <w:rsid w:val="00EA5099"/>
    <w:rsid w:val="00EA6E42"/>
    <w:rsid w:val="00EC00B2"/>
    <w:rsid w:val="00ED73C6"/>
    <w:rsid w:val="00EF2FC6"/>
    <w:rsid w:val="00F1001F"/>
    <w:rsid w:val="00F13ACE"/>
    <w:rsid w:val="00F2100E"/>
    <w:rsid w:val="00F27152"/>
    <w:rsid w:val="00F5775F"/>
    <w:rsid w:val="00F64AB9"/>
    <w:rsid w:val="00F851D0"/>
    <w:rsid w:val="00FC3839"/>
    <w:rsid w:val="00FD07A2"/>
    <w:rsid w:val="00FD76B2"/>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DD9"/>
    <w:pPr>
      <w:spacing w:after="0" w:line="240" w:lineRule="auto"/>
    </w:pPr>
    <w:rPr>
      <w:sz w:val="20"/>
      <w:szCs w:val="20"/>
    </w:rPr>
  </w:style>
  <w:style w:type="character" w:customStyle="1" w:styleId="a4">
    <w:name w:val="Текст сноски Знак"/>
    <w:basedOn w:val="a0"/>
    <w:link w:val="a3"/>
    <w:uiPriority w:val="99"/>
    <w:semiHidden/>
    <w:rsid w:val="00336DD9"/>
    <w:rPr>
      <w:sz w:val="20"/>
      <w:szCs w:val="20"/>
    </w:rPr>
  </w:style>
  <w:style w:type="character" w:styleId="a5">
    <w:name w:val="footnote reference"/>
    <w:aliases w:val="Ссылка на сноску 45,Знак сноски-FN,SUPERS,Знак сноски 1,Ciae niinee-FN,fr,Used by Word for Help footnote symbols,Ciae niinee 1"/>
    <w:basedOn w:val="a0"/>
    <w:uiPriority w:val="99"/>
    <w:unhideWhenUsed/>
    <w:qFormat/>
    <w:rsid w:val="00336DD9"/>
    <w:rPr>
      <w:vertAlign w:val="superscript"/>
    </w:rPr>
  </w:style>
  <w:style w:type="paragraph" w:customStyle="1" w:styleId="ConsPlusNormal">
    <w:name w:val="ConsPlusNormal"/>
    <w:link w:val="ConsPlusNormal0"/>
    <w:qFormat/>
    <w:rsid w:val="00336DD9"/>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B82DDC"/>
    <w:rPr>
      <w:rFonts w:ascii="Calibri" w:eastAsiaTheme="minorEastAsia" w:hAnsi="Calibri" w:cs="Calibri"/>
      <w:lang w:eastAsia="ru-RU"/>
    </w:rPr>
  </w:style>
  <w:style w:type="paragraph" w:customStyle="1" w:styleId="Heading">
    <w:name w:val="Heading"/>
    <w:rsid w:val="00E15F67"/>
    <w:pPr>
      <w:autoSpaceDE w:val="0"/>
      <w:autoSpaceDN w:val="0"/>
      <w:adjustRightInd w:val="0"/>
      <w:spacing w:after="0" w:line="240" w:lineRule="auto"/>
    </w:pPr>
    <w:rPr>
      <w:rFonts w:ascii="Arial" w:eastAsia="Calibri" w:hAnsi="Arial" w:cs="Arial"/>
      <w:b/>
      <w:bCs/>
      <w:lang w:eastAsia="ru-RU"/>
    </w:rPr>
  </w:style>
  <w:style w:type="table" w:customStyle="1" w:styleId="1">
    <w:name w:val="Сетка таблицы1"/>
    <w:basedOn w:val="a1"/>
    <w:next w:val="a6"/>
    <w:uiPriority w:val="39"/>
    <w:rsid w:val="00E15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E15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Без интервал,Основной,мой,МОЙ,Без интервала 111,МММ,МОЙ МОЙ,для таблиц,Без интервала2,Без интервала21,No Spacing111,Без интервала1"/>
    <w:link w:val="a8"/>
    <w:uiPriority w:val="1"/>
    <w:qFormat/>
    <w:rsid w:val="004B2CFF"/>
    <w:pPr>
      <w:spacing w:after="0" w:line="240" w:lineRule="auto"/>
    </w:pPr>
  </w:style>
  <w:style w:type="character" w:customStyle="1" w:styleId="a8">
    <w:name w:val="Без интервала Знак"/>
    <w:aliases w:val="Без интервал Знак,Основной Знак,мой Знак,МОЙ Знак,Без интервала 111 Знак,МММ Знак,МОЙ МОЙ Знак,для таблиц Знак,Без интервала2 Знак,Без интервала21 Знак,No Spacing111 Знак,Без интервала1 Знак"/>
    <w:link w:val="a7"/>
    <w:uiPriority w:val="1"/>
    <w:qFormat/>
    <w:locked/>
    <w:rsid w:val="004B2CFF"/>
  </w:style>
  <w:style w:type="character" w:styleId="a9">
    <w:name w:val="Hyperlink"/>
    <w:basedOn w:val="a0"/>
    <w:uiPriority w:val="99"/>
    <w:unhideWhenUsed/>
    <w:rsid w:val="002A4A70"/>
    <w:rPr>
      <w:color w:val="0563C1" w:themeColor="hyperlink"/>
      <w:u w:val="single"/>
    </w:rPr>
  </w:style>
  <w:style w:type="paragraph" w:styleId="aa">
    <w:name w:val="header"/>
    <w:basedOn w:val="a"/>
    <w:link w:val="ab"/>
    <w:uiPriority w:val="99"/>
    <w:unhideWhenUsed/>
    <w:rsid w:val="00094C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4C61"/>
  </w:style>
  <w:style w:type="paragraph" w:styleId="ac">
    <w:name w:val="footer"/>
    <w:basedOn w:val="a"/>
    <w:link w:val="ad"/>
    <w:uiPriority w:val="99"/>
    <w:unhideWhenUsed/>
    <w:rsid w:val="00094C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4C61"/>
  </w:style>
  <w:style w:type="paragraph" w:styleId="ae">
    <w:name w:val="List Paragraph"/>
    <w:basedOn w:val="a"/>
    <w:link w:val="af"/>
    <w:uiPriority w:val="34"/>
    <w:qFormat/>
    <w:rsid w:val="00435236"/>
    <w:pPr>
      <w:ind w:left="720"/>
      <w:contextualSpacing/>
    </w:pPr>
  </w:style>
  <w:style w:type="character" w:customStyle="1" w:styleId="af">
    <w:name w:val="Абзац списка Знак"/>
    <w:link w:val="ae"/>
    <w:uiPriority w:val="34"/>
    <w:locked/>
    <w:rsid w:val="008270AE"/>
  </w:style>
  <w:style w:type="paragraph" w:styleId="af0">
    <w:name w:val="Balloon Text"/>
    <w:basedOn w:val="a"/>
    <w:link w:val="af1"/>
    <w:uiPriority w:val="99"/>
    <w:semiHidden/>
    <w:unhideWhenUsed/>
    <w:rsid w:val="00A03B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3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6DD9"/>
    <w:pPr>
      <w:spacing w:after="0" w:line="240" w:lineRule="auto"/>
    </w:pPr>
    <w:rPr>
      <w:sz w:val="20"/>
      <w:szCs w:val="20"/>
    </w:rPr>
  </w:style>
  <w:style w:type="character" w:customStyle="1" w:styleId="a4">
    <w:name w:val="Текст сноски Знак"/>
    <w:basedOn w:val="a0"/>
    <w:link w:val="a3"/>
    <w:uiPriority w:val="99"/>
    <w:semiHidden/>
    <w:rsid w:val="00336DD9"/>
    <w:rPr>
      <w:sz w:val="20"/>
      <w:szCs w:val="20"/>
    </w:rPr>
  </w:style>
  <w:style w:type="character" w:styleId="a5">
    <w:name w:val="footnote reference"/>
    <w:aliases w:val="Ссылка на сноску 45,Знак сноски-FN,SUPERS,Знак сноски 1,Ciae niinee-FN,fr,Used by Word for Help footnote symbols,Ciae niinee 1"/>
    <w:basedOn w:val="a0"/>
    <w:uiPriority w:val="99"/>
    <w:unhideWhenUsed/>
    <w:qFormat/>
    <w:rsid w:val="00336DD9"/>
    <w:rPr>
      <w:vertAlign w:val="superscript"/>
    </w:rPr>
  </w:style>
  <w:style w:type="paragraph" w:customStyle="1" w:styleId="ConsPlusNormal">
    <w:name w:val="ConsPlusNormal"/>
    <w:link w:val="ConsPlusNormal0"/>
    <w:qFormat/>
    <w:rsid w:val="00336DD9"/>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B82DDC"/>
    <w:rPr>
      <w:rFonts w:ascii="Calibri" w:eastAsiaTheme="minorEastAsia" w:hAnsi="Calibri" w:cs="Calibri"/>
      <w:lang w:eastAsia="ru-RU"/>
    </w:rPr>
  </w:style>
  <w:style w:type="paragraph" w:customStyle="1" w:styleId="Heading">
    <w:name w:val="Heading"/>
    <w:rsid w:val="00E15F67"/>
    <w:pPr>
      <w:autoSpaceDE w:val="0"/>
      <w:autoSpaceDN w:val="0"/>
      <w:adjustRightInd w:val="0"/>
      <w:spacing w:after="0" w:line="240" w:lineRule="auto"/>
    </w:pPr>
    <w:rPr>
      <w:rFonts w:ascii="Arial" w:eastAsia="Calibri" w:hAnsi="Arial" w:cs="Arial"/>
      <w:b/>
      <w:bCs/>
      <w:lang w:eastAsia="ru-RU"/>
    </w:rPr>
  </w:style>
  <w:style w:type="table" w:customStyle="1" w:styleId="1">
    <w:name w:val="Сетка таблицы1"/>
    <w:basedOn w:val="a1"/>
    <w:next w:val="a6"/>
    <w:uiPriority w:val="39"/>
    <w:rsid w:val="00E15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E15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Без интервал,Основной,мой,МОЙ,Без интервала 111,МММ,МОЙ МОЙ,для таблиц,Без интервала2,Без интервала21,No Spacing111,Без интервала1"/>
    <w:link w:val="a8"/>
    <w:uiPriority w:val="1"/>
    <w:qFormat/>
    <w:rsid w:val="004B2CFF"/>
    <w:pPr>
      <w:spacing w:after="0" w:line="240" w:lineRule="auto"/>
    </w:pPr>
  </w:style>
  <w:style w:type="character" w:customStyle="1" w:styleId="a8">
    <w:name w:val="Без интервала Знак"/>
    <w:aliases w:val="Без интервал Знак,Основной Знак,мой Знак,МОЙ Знак,Без интервала 111 Знак,МММ Знак,МОЙ МОЙ Знак,для таблиц Знак,Без интервала2 Знак,Без интервала21 Знак,No Spacing111 Знак,Без интервала1 Знак"/>
    <w:link w:val="a7"/>
    <w:uiPriority w:val="1"/>
    <w:qFormat/>
    <w:locked/>
    <w:rsid w:val="004B2CFF"/>
  </w:style>
  <w:style w:type="character" w:styleId="a9">
    <w:name w:val="Hyperlink"/>
    <w:basedOn w:val="a0"/>
    <w:uiPriority w:val="99"/>
    <w:unhideWhenUsed/>
    <w:rsid w:val="002A4A70"/>
    <w:rPr>
      <w:color w:val="0563C1" w:themeColor="hyperlink"/>
      <w:u w:val="single"/>
    </w:rPr>
  </w:style>
  <w:style w:type="paragraph" w:styleId="aa">
    <w:name w:val="header"/>
    <w:basedOn w:val="a"/>
    <w:link w:val="ab"/>
    <w:uiPriority w:val="99"/>
    <w:unhideWhenUsed/>
    <w:rsid w:val="00094C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4C61"/>
  </w:style>
  <w:style w:type="paragraph" w:styleId="ac">
    <w:name w:val="footer"/>
    <w:basedOn w:val="a"/>
    <w:link w:val="ad"/>
    <w:uiPriority w:val="99"/>
    <w:unhideWhenUsed/>
    <w:rsid w:val="00094C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4C61"/>
  </w:style>
  <w:style w:type="paragraph" w:styleId="ae">
    <w:name w:val="List Paragraph"/>
    <w:basedOn w:val="a"/>
    <w:link w:val="af"/>
    <w:uiPriority w:val="34"/>
    <w:qFormat/>
    <w:rsid w:val="00435236"/>
    <w:pPr>
      <w:ind w:left="720"/>
      <w:contextualSpacing/>
    </w:pPr>
  </w:style>
  <w:style w:type="character" w:customStyle="1" w:styleId="af">
    <w:name w:val="Абзац списка Знак"/>
    <w:link w:val="ae"/>
    <w:uiPriority w:val="34"/>
    <w:locked/>
    <w:rsid w:val="008270AE"/>
  </w:style>
  <w:style w:type="paragraph" w:styleId="af0">
    <w:name w:val="Balloon Text"/>
    <w:basedOn w:val="a"/>
    <w:link w:val="af1"/>
    <w:uiPriority w:val="99"/>
    <w:semiHidden/>
    <w:unhideWhenUsed/>
    <w:rsid w:val="00A03B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3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062">
      <w:bodyDiv w:val="1"/>
      <w:marLeft w:val="0"/>
      <w:marRight w:val="0"/>
      <w:marTop w:val="0"/>
      <w:marBottom w:val="0"/>
      <w:divBdr>
        <w:top w:val="none" w:sz="0" w:space="0" w:color="auto"/>
        <w:left w:val="none" w:sz="0" w:space="0" w:color="auto"/>
        <w:bottom w:val="none" w:sz="0" w:space="0" w:color="auto"/>
        <w:right w:val="none" w:sz="0" w:space="0" w:color="auto"/>
      </w:divBdr>
    </w:div>
    <w:div w:id="27263224">
      <w:bodyDiv w:val="1"/>
      <w:marLeft w:val="0"/>
      <w:marRight w:val="0"/>
      <w:marTop w:val="0"/>
      <w:marBottom w:val="0"/>
      <w:divBdr>
        <w:top w:val="none" w:sz="0" w:space="0" w:color="auto"/>
        <w:left w:val="none" w:sz="0" w:space="0" w:color="auto"/>
        <w:bottom w:val="none" w:sz="0" w:space="0" w:color="auto"/>
        <w:right w:val="none" w:sz="0" w:space="0" w:color="auto"/>
      </w:divBdr>
    </w:div>
    <w:div w:id="96220744">
      <w:bodyDiv w:val="1"/>
      <w:marLeft w:val="0"/>
      <w:marRight w:val="0"/>
      <w:marTop w:val="0"/>
      <w:marBottom w:val="0"/>
      <w:divBdr>
        <w:top w:val="none" w:sz="0" w:space="0" w:color="auto"/>
        <w:left w:val="none" w:sz="0" w:space="0" w:color="auto"/>
        <w:bottom w:val="none" w:sz="0" w:space="0" w:color="auto"/>
        <w:right w:val="none" w:sz="0" w:space="0" w:color="auto"/>
      </w:divBdr>
    </w:div>
    <w:div w:id="247734728">
      <w:bodyDiv w:val="1"/>
      <w:marLeft w:val="0"/>
      <w:marRight w:val="0"/>
      <w:marTop w:val="0"/>
      <w:marBottom w:val="0"/>
      <w:divBdr>
        <w:top w:val="none" w:sz="0" w:space="0" w:color="auto"/>
        <w:left w:val="none" w:sz="0" w:space="0" w:color="auto"/>
        <w:bottom w:val="none" w:sz="0" w:space="0" w:color="auto"/>
        <w:right w:val="none" w:sz="0" w:space="0" w:color="auto"/>
      </w:divBdr>
    </w:div>
    <w:div w:id="249311510">
      <w:bodyDiv w:val="1"/>
      <w:marLeft w:val="0"/>
      <w:marRight w:val="0"/>
      <w:marTop w:val="0"/>
      <w:marBottom w:val="0"/>
      <w:divBdr>
        <w:top w:val="none" w:sz="0" w:space="0" w:color="auto"/>
        <w:left w:val="none" w:sz="0" w:space="0" w:color="auto"/>
        <w:bottom w:val="none" w:sz="0" w:space="0" w:color="auto"/>
        <w:right w:val="none" w:sz="0" w:space="0" w:color="auto"/>
      </w:divBdr>
    </w:div>
    <w:div w:id="302391615">
      <w:bodyDiv w:val="1"/>
      <w:marLeft w:val="0"/>
      <w:marRight w:val="0"/>
      <w:marTop w:val="0"/>
      <w:marBottom w:val="0"/>
      <w:divBdr>
        <w:top w:val="none" w:sz="0" w:space="0" w:color="auto"/>
        <w:left w:val="none" w:sz="0" w:space="0" w:color="auto"/>
        <w:bottom w:val="none" w:sz="0" w:space="0" w:color="auto"/>
        <w:right w:val="none" w:sz="0" w:space="0" w:color="auto"/>
      </w:divBdr>
    </w:div>
    <w:div w:id="332074722">
      <w:bodyDiv w:val="1"/>
      <w:marLeft w:val="0"/>
      <w:marRight w:val="0"/>
      <w:marTop w:val="0"/>
      <w:marBottom w:val="0"/>
      <w:divBdr>
        <w:top w:val="none" w:sz="0" w:space="0" w:color="auto"/>
        <w:left w:val="none" w:sz="0" w:space="0" w:color="auto"/>
        <w:bottom w:val="none" w:sz="0" w:space="0" w:color="auto"/>
        <w:right w:val="none" w:sz="0" w:space="0" w:color="auto"/>
      </w:divBdr>
    </w:div>
    <w:div w:id="390351134">
      <w:bodyDiv w:val="1"/>
      <w:marLeft w:val="0"/>
      <w:marRight w:val="0"/>
      <w:marTop w:val="0"/>
      <w:marBottom w:val="0"/>
      <w:divBdr>
        <w:top w:val="none" w:sz="0" w:space="0" w:color="auto"/>
        <w:left w:val="none" w:sz="0" w:space="0" w:color="auto"/>
        <w:bottom w:val="none" w:sz="0" w:space="0" w:color="auto"/>
        <w:right w:val="none" w:sz="0" w:space="0" w:color="auto"/>
      </w:divBdr>
    </w:div>
    <w:div w:id="417017344">
      <w:bodyDiv w:val="1"/>
      <w:marLeft w:val="0"/>
      <w:marRight w:val="0"/>
      <w:marTop w:val="0"/>
      <w:marBottom w:val="0"/>
      <w:divBdr>
        <w:top w:val="none" w:sz="0" w:space="0" w:color="auto"/>
        <w:left w:val="none" w:sz="0" w:space="0" w:color="auto"/>
        <w:bottom w:val="none" w:sz="0" w:space="0" w:color="auto"/>
        <w:right w:val="none" w:sz="0" w:space="0" w:color="auto"/>
      </w:divBdr>
    </w:div>
    <w:div w:id="431360823">
      <w:bodyDiv w:val="1"/>
      <w:marLeft w:val="0"/>
      <w:marRight w:val="0"/>
      <w:marTop w:val="0"/>
      <w:marBottom w:val="0"/>
      <w:divBdr>
        <w:top w:val="none" w:sz="0" w:space="0" w:color="auto"/>
        <w:left w:val="none" w:sz="0" w:space="0" w:color="auto"/>
        <w:bottom w:val="none" w:sz="0" w:space="0" w:color="auto"/>
        <w:right w:val="none" w:sz="0" w:space="0" w:color="auto"/>
      </w:divBdr>
    </w:div>
    <w:div w:id="438646205">
      <w:bodyDiv w:val="1"/>
      <w:marLeft w:val="0"/>
      <w:marRight w:val="0"/>
      <w:marTop w:val="0"/>
      <w:marBottom w:val="0"/>
      <w:divBdr>
        <w:top w:val="none" w:sz="0" w:space="0" w:color="auto"/>
        <w:left w:val="none" w:sz="0" w:space="0" w:color="auto"/>
        <w:bottom w:val="none" w:sz="0" w:space="0" w:color="auto"/>
        <w:right w:val="none" w:sz="0" w:space="0" w:color="auto"/>
      </w:divBdr>
    </w:div>
    <w:div w:id="582110416">
      <w:bodyDiv w:val="1"/>
      <w:marLeft w:val="0"/>
      <w:marRight w:val="0"/>
      <w:marTop w:val="0"/>
      <w:marBottom w:val="0"/>
      <w:divBdr>
        <w:top w:val="none" w:sz="0" w:space="0" w:color="auto"/>
        <w:left w:val="none" w:sz="0" w:space="0" w:color="auto"/>
        <w:bottom w:val="none" w:sz="0" w:space="0" w:color="auto"/>
        <w:right w:val="none" w:sz="0" w:space="0" w:color="auto"/>
      </w:divBdr>
    </w:div>
    <w:div w:id="1073745644">
      <w:bodyDiv w:val="1"/>
      <w:marLeft w:val="0"/>
      <w:marRight w:val="0"/>
      <w:marTop w:val="0"/>
      <w:marBottom w:val="0"/>
      <w:divBdr>
        <w:top w:val="none" w:sz="0" w:space="0" w:color="auto"/>
        <w:left w:val="none" w:sz="0" w:space="0" w:color="auto"/>
        <w:bottom w:val="none" w:sz="0" w:space="0" w:color="auto"/>
        <w:right w:val="none" w:sz="0" w:space="0" w:color="auto"/>
      </w:divBdr>
    </w:div>
    <w:div w:id="1242105641">
      <w:bodyDiv w:val="1"/>
      <w:marLeft w:val="0"/>
      <w:marRight w:val="0"/>
      <w:marTop w:val="0"/>
      <w:marBottom w:val="0"/>
      <w:divBdr>
        <w:top w:val="none" w:sz="0" w:space="0" w:color="auto"/>
        <w:left w:val="none" w:sz="0" w:space="0" w:color="auto"/>
        <w:bottom w:val="none" w:sz="0" w:space="0" w:color="auto"/>
        <w:right w:val="none" w:sz="0" w:space="0" w:color="auto"/>
      </w:divBdr>
    </w:div>
    <w:div w:id="1367828676">
      <w:bodyDiv w:val="1"/>
      <w:marLeft w:val="0"/>
      <w:marRight w:val="0"/>
      <w:marTop w:val="0"/>
      <w:marBottom w:val="0"/>
      <w:divBdr>
        <w:top w:val="none" w:sz="0" w:space="0" w:color="auto"/>
        <w:left w:val="none" w:sz="0" w:space="0" w:color="auto"/>
        <w:bottom w:val="none" w:sz="0" w:space="0" w:color="auto"/>
        <w:right w:val="none" w:sz="0" w:space="0" w:color="auto"/>
      </w:divBdr>
    </w:div>
    <w:div w:id="1578779552">
      <w:bodyDiv w:val="1"/>
      <w:marLeft w:val="0"/>
      <w:marRight w:val="0"/>
      <w:marTop w:val="0"/>
      <w:marBottom w:val="0"/>
      <w:divBdr>
        <w:top w:val="none" w:sz="0" w:space="0" w:color="auto"/>
        <w:left w:val="none" w:sz="0" w:space="0" w:color="auto"/>
        <w:bottom w:val="none" w:sz="0" w:space="0" w:color="auto"/>
        <w:right w:val="none" w:sz="0" w:space="0" w:color="auto"/>
      </w:divBdr>
    </w:div>
    <w:div w:id="1631276486">
      <w:bodyDiv w:val="1"/>
      <w:marLeft w:val="0"/>
      <w:marRight w:val="0"/>
      <w:marTop w:val="0"/>
      <w:marBottom w:val="0"/>
      <w:divBdr>
        <w:top w:val="none" w:sz="0" w:space="0" w:color="auto"/>
        <w:left w:val="none" w:sz="0" w:space="0" w:color="auto"/>
        <w:bottom w:val="none" w:sz="0" w:space="0" w:color="auto"/>
        <w:right w:val="none" w:sz="0" w:space="0" w:color="auto"/>
      </w:divBdr>
    </w:div>
    <w:div w:id="1839803300">
      <w:bodyDiv w:val="1"/>
      <w:marLeft w:val="0"/>
      <w:marRight w:val="0"/>
      <w:marTop w:val="0"/>
      <w:marBottom w:val="0"/>
      <w:divBdr>
        <w:top w:val="none" w:sz="0" w:space="0" w:color="auto"/>
        <w:left w:val="none" w:sz="0" w:space="0" w:color="auto"/>
        <w:bottom w:val="none" w:sz="0" w:space="0" w:color="auto"/>
        <w:right w:val="none" w:sz="0" w:space="0" w:color="auto"/>
      </w:divBdr>
    </w:div>
    <w:div w:id="2057123819">
      <w:bodyDiv w:val="1"/>
      <w:marLeft w:val="0"/>
      <w:marRight w:val="0"/>
      <w:marTop w:val="0"/>
      <w:marBottom w:val="0"/>
      <w:divBdr>
        <w:top w:val="none" w:sz="0" w:space="0" w:color="auto"/>
        <w:left w:val="none" w:sz="0" w:space="0" w:color="auto"/>
        <w:bottom w:val="none" w:sz="0" w:space="0" w:color="auto"/>
        <w:right w:val="none" w:sz="0" w:space="0" w:color="auto"/>
      </w:divBdr>
    </w:div>
    <w:div w:id="21104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8525&amp;dst=204896" TargetMode="External"/><Relationship Id="rId18" Type="http://schemas.openxmlformats.org/officeDocument/2006/relationships/hyperlink" Target="https://login.consultant.ru/link/?req=doc&amp;base=RZB&amp;n=465972&amp;dst=3020" TargetMode="External"/><Relationship Id="rId26" Type="http://schemas.openxmlformats.org/officeDocument/2006/relationships/hyperlink" Target="https://login.consultant.ru/link/?req=doc&amp;base=RZB&amp;n=451928&amp;dst=638" TargetMode="External"/><Relationship Id="rId39" Type="http://schemas.openxmlformats.org/officeDocument/2006/relationships/hyperlink" Target="https://login.consultant.ru/link/?req=doc&amp;base=RZB&amp;n=465972&amp;dst=2970" TargetMode="External"/><Relationship Id="rId21" Type="http://schemas.openxmlformats.org/officeDocument/2006/relationships/hyperlink" Target="https://login.consultant.ru/link/?req=doc&amp;base=RZB&amp;n=465972&amp;dst=101290" TargetMode="External"/><Relationship Id="rId34" Type="http://schemas.openxmlformats.org/officeDocument/2006/relationships/hyperlink" Target="https://login.consultant.ru/link/?req=doc&amp;base=RZB&amp;n=465972&amp;dst=2955" TargetMode="External"/><Relationship Id="rId42" Type="http://schemas.openxmlformats.org/officeDocument/2006/relationships/hyperlink" Target="https://login.consultant.ru/link/?req=doc&amp;base=RZB&amp;n=331074&amp;dst=6" TargetMode="External"/><Relationship Id="rId47" Type="http://schemas.openxmlformats.org/officeDocument/2006/relationships/hyperlink" Target="https://login.consultant.ru/link/?req=doc&amp;base=RZB&amp;n=465972&amp;dst=101309" TargetMode="External"/><Relationship Id="rId50" Type="http://schemas.openxmlformats.org/officeDocument/2006/relationships/hyperlink" Target="https://login.consultant.ru/link/?req=doc&amp;base=RZB&amp;n=465972&amp;dst=12068" TargetMode="External"/><Relationship Id="rId55" Type="http://schemas.openxmlformats.org/officeDocument/2006/relationships/hyperlink" Target="https://login.consultant.ru/link/?req=doc&amp;base=RZB&amp;n=465972&amp;dst=101474" TargetMode="External"/><Relationship Id="rId63" Type="http://schemas.openxmlformats.org/officeDocument/2006/relationships/hyperlink" Target="https://login.consultant.ru/link/?req=doc&amp;base=RZB&amp;n=465972&amp;dst=1716" TargetMode="External"/><Relationship Id="rId68" Type="http://schemas.openxmlformats.org/officeDocument/2006/relationships/hyperlink" Target="https://login.consultant.ru/link/?req=doc&amp;base=RZB&amp;n=465972&amp;dst=101328" TargetMode="External"/><Relationship Id="rId76" Type="http://schemas.openxmlformats.org/officeDocument/2006/relationships/hyperlink" Target="https://login.consultant.ru/link/?req=doc&amp;base=RZB&amp;n=465972&amp;dst=2999" TargetMode="External"/><Relationship Id="rId84" Type="http://schemas.openxmlformats.org/officeDocument/2006/relationships/hyperlink" Target="https://login.consultant.ru/link/?req=doc&amp;base=RZB&amp;n=465972&amp;dst=2032" TargetMode="External"/><Relationship Id="rId89" Type="http://schemas.openxmlformats.org/officeDocument/2006/relationships/hyperlink" Target="https://zakupki.gov.ru/epz/order/notice/ok20/view/common-info.html?regNumber=0172200002225000102" TargetMode="External"/><Relationship Id="rId7" Type="http://schemas.openxmlformats.org/officeDocument/2006/relationships/footnotes" Target="footnotes.xml"/><Relationship Id="rId71" Type="http://schemas.openxmlformats.org/officeDocument/2006/relationships/hyperlink" Target="https://login.consultant.ru/link/?req=doc&amp;base=RZB&amp;n=465972&amp;dst=101338" TargetMode="External"/><Relationship Id="rId92" Type="http://schemas.openxmlformats.org/officeDocument/2006/relationships/hyperlink" Target="consultantplus://offline/ref=FDCC498470C5D38C33B43A5EF10261DF67A4981414B07D4DA9B2B1F21D378ECA8B193AD31622EA54DE73FB28EBFE8CD16901C73707117E3DA7H9O" TargetMode="External"/><Relationship Id="rId2" Type="http://schemas.openxmlformats.org/officeDocument/2006/relationships/numbering" Target="numbering.xml"/><Relationship Id="rId16" Type="http://schemas.openxmlformats.org/officeDocument/2006/relationships/hyperlink" Target="https://login.consultant.ru/link/?req=doc&amp;base=SPB&amp;n=288525&amp;dst=204896" TargetMode="External"/><Relationship Id="rId29" Type="http://schemas.openxmlformats.org/officeDocument/2006/relationships/hyperlink" Target="https://login.consultant.ru/link/?req=doc&amp;base=SPB&amp;n=288525&amp;dst=204902" TargetMode="External"/><Relationship Id="rId11" Type="http://schemas.openxmlformats.org/officeDocument/2006/relationships/hyperlink" Target="https://login.consultant.ru/link/?req=doc&amp;base=SPB&amp;n=288525&amp;dst=204902" TargetMode="External"/><Relationship Id="rId24" Type="http://schemas.openxmlformats.org/officeDocument/2006/relationships/hyperlink" Target="https://login.consultant.ru/link/?req=doc&amp;base=RZB&amp;n=465972&amp;dst=2999" TargetMode="External"/><Relationship Id="rId32" Type="http://schemas.openxmlformats.org/officeDocument/2006/relationships/hyperlink" Target="https://login.consultant.ru/link/?req=doc&amp;base=SPB&amp;n=288525&amp;dst=204896" TargetMode="External"/><Relationship Id="rId37" Type="http://schemas.openxmlformats.org/officeDocument/2006/relationships/hyperlink" Target="https://login.consultant.ru/link/?req=doc&amp;base=RZB&amp;n=465972&amp;dst=2961" TargetMode="External"/><Relationship Id="rId40" Type="http://schemas.openxmlformats.org/officeDocument/2006/relationships/hyperlink" Target="https://login.consultant.ru/link/?req=doc&amp;base=RZB&amp;n=331074&amp;dst=3" TargetMode="External"/><Relationship Id="rId45" Type="http://schemas.openxmlformats.org/officeDocument/2006/relationships/hyperlink" Target="https://login.consultant.ru/link/?req=doc&amp;base=RZB&amp;n=465972&amp;dst=100437" TargetMode="External"/><Relationship Id="rId53" Type="http://schemas.openxmlformats.org/officeDocument/2006/relationships/hyperlink" Target="https://login.consultant.ru/link/?req=doc&amp;base=RZB&amp;n=465972&amp;dst=330" TargetMode="External"/><Relationship Id="rId58" Type="http://schemas.openxmlformats.org/officeDocument/2006/relationships/hyperlink" Target="https://login.consultant.ru/link/?req=doc&amp;base=RZB&amp;n=465800&amp;dst=1497" TargetMode="External"/><Relationship Id="rId66" Type="http://schemas.openxmlformats.org/officeDocument/2006/relationships/hyperlink" Target="https://login.consultant.ru/link/?req=doc&amp;base=RZB&amp;n=465972&amp;dst=1210" TargetMode="External"/><Relationship Id="rId74" Type="http://schemas.openxmlformats.org/officeDocument/2006/relationships/hyperlink" Target="https://login.consultant.ru/link/?req=doc&amp;base=RZB&amp;n=465972&amp;dst=101325" TargetMode="External"/><Relationship Id="rId79" Type="http://schemas.openxmlformats.org/officeDocument/2006/relationships/hyperlink" Target="https://login.consultant.ru/link/?req=doc&amp;base=RZB&amp;n=465972&amp;dst=3060" TargetMode="External"/><Relationship Id="rId87" Type="http://schemas.openxmlformats.org/officeDocument/2006/relationships/hyperlink" Target="https://login.consultant.ru/link/?req=doc&amp;base=SPB&amp;n=288525&amp;dst=204882" TargetMode="External"/><Relationship Id="rId5" Type="http://schemas.openxmlformats.org/officeDocument/2006/relationships/settings" Target="settings.xml"/><Relationship Id="rId61" Type="http://schemas.openxmlformats.org/officeDocument/2006/relationships/hyperlink" Target="https://login.consultant.ru/link/?req=doc&amp;base=RZB&amp;n=465972&amp;dst=101344" TargetMode="External"/><Relationship Id="rId82" Type="http://schemas.openxmlformats.org/officeDocument/2006/relationships/hyperlink" Target="https://login.consultant.ru/link/?req=doc&amp;base=RZB&amp;n=465972&amp;dst=3020" TargetMode="External"/><Relationship Id="rId90" Type="http://schemas.openxmlformats.org/officeDocument/2006/relationships/hyperlink" Target="consultantplus://offline/ref=5B229D2BB7354BA5F8D16433AEC9E5F2E49570B7D78000FA56F67C056C0372B9E282AC85B5595B72678762AD6CSBp1H" TargetMode="External"/><Relationship Id="rId95" Type="http://schemas.openxmlformats.org/officeDocument/2006/relationships/fontTable" Target="fontTable.xml"/><Relationship Id="rId19" Type="http://schemas.openxmlformats.org/officeDocument/2006/relationships/hyperlink" Target="https://login.consultant.ru/link/?req=doc&amp;base=RZB&amp;n=465972&amp;dst=101309" TargetMode="External"/><Relationship Id="rId14" Type="http://schemas.openxmlformats.org/officeDocument/2006/relationships/hyperlink" Target="https://login.consultant.ru/link/?req=doc&amp;base=SPB&amp;n=288525&amp;dst=204896" TargetMode="External"/><Relationship Id="rId22" Type="http://schemas.openxmlformats.org/officeDocument/2006/relationships/hyperlink" Target="https://login.consultant.ru/link/?req=doc&amp;base=RZB&amp;n=465972&amp;dst=12019" TargetMode="External"/><Relationship Id="rId27" Type="http://schemas.openxmlformats.org/officeDocument/2006/relationships/hyperlink" Target="https://login.consultant.ru/link/?req=doc&amp;base=RZB&amp;n=465972&amp;dst=101309" TargetMode="External"/><Relationship Id="rId30" Type="http://schemas.openxmlformats.org/officeDocument/2006/relationships/hyperlink" Target="https://login.consultant.ru/link/?req=doc&amp;base=SPB&amp;n=288525&amp;dst=204882" TargetMode="External"/><Relationship Id="rId35" Type="http://schemas.openxmlformats.org/officeDocument/2006/relationships/hyperlink" Target="https://login.consultant.ru/link/?req=doc&amp;base=RZB&amp;n=465972&amp;dst=2956" TargetMode="External"/><Relationship Id="rId43" Type="http://schemas.openxmlformats.org/officeDocument/2006/relationships/hyperlink" Target="https://login.consultant.ru/link/?req=doc&amp;base=RZB&amp;n=331074&amp;dst=18" TargetMode="External"/><Relationship Id="rId48" Type="http://schemas.openxmlformats.org/officeDocument/2006/relationships/hyperlink" Target="https://login.consultant.ru/link/?req=doc&amp;base=RZB&amp;n=465972&amp;dst=12060" TargetMode="External"/><Relationship Id="rId56" Type="http://schemas.openxmlformats.org/officeDocument/2006/relationships/hyperlink" Target="https://login.consultant.ru/link/?req=doc&amp;base=RZB&amp;n=465972&amp;dst=2254" TargetMode="External"/><Relationship Id="rId64" Type="http://schemas.openxmlformats.org/officeDocument/2006/relationships/hyperlink" Target="https://login.consultant.ru/link/?req=doc&amp;base=RZB&amp;n=465972&amp;dst=101309" TargetMode="External"/><Relationship Id="rId69" Type="http://schemas.openxmlformats.org/officeDocument/2006/relationships/hyperlink" Target="https://login.consultant.ru/link/?req=doc&amp;base=RZB&amp;n=465972&amp;dst=101330" TargetMode="External"/><Relationship Id="rId77" Type="http://schemas.openxmlformats.org/officeDocument/2006/relationships/hyperlink" Target="https://login.consultant.ru/link/?req=doc&amp;base=RZB&amp;n=465972&amp;dst=3000" TargetMode="External"/><Relationship Id="rId8" Type="http://schemas.openxmlformats.org/officeDocument/2006/relationships/endnotes" Target="endnotes.xml"/><Relationship Id="rId51" Type="http://schemas.openxmlformats.org/officeDocument/2006/relationships/hyperlink" Target="https://login.consultant.ru/link/?req=doc&amp;base=RZB&amp;n=465972&amp;dst=12069" TargetMode="External"/><Relationship Id="rId72" Type="http://schemas.openxmlformats.org/officeDocument/2006/relationships/hyperlink" Target="https://login.consultant.ru/link/?req=doc&amp;base=RZB&amp;n=465972&amp;dst=101340" TargetMode="External"/><Relationship Id="rId80" Type="http://schemas.openxmlformats.org/officeDocument/2006/relationships/hyperlink" Target="https://login.consultant.ru/link/?req=doc&amp;base=RZB&amp;n=471848" TargetMode="External"/><Relationship Id="rId85" Type="http://schemas.openxmlformats.org/officeDocument/2006/relationships/hyperlink" Target="https://login.consultant.ru/link/?req=doc&amp;base=SPB&amp;n=288525&amp;dst=204882" TargetMode="External"/><Relationship Id="rId93" Type="http://schemas.openxmlformats.org/officeDocument/2006/relationships/hyperlink" Target="consultantplus://offline/ref=FDCC498470C5D38C33B43A5EF10261DF67A4981414B07D4DA9B2B1F21D378ECA8B193AD31622EA54DE73FB28EBFE8CD16901C73707117E3DA7H9O" TargetMode="External"/><Relationship Id="rId3" Type="http://schemas.openxmlformats.org/officeDocument/2006/relationships/styles" Target="styles.xml"/><Relationship Id="rId12" Type="http://schemas.openxmlformats.org/officeDocument/2006/relationships/hyperlink" Target="https://login.consultant.ru/link/?req=doc&amp;base=SPB&amp;n=288525&amp;dst=204896" TargetMode="External"/><Relationship Id="rId17" Type="http://schemas.openxmlformats.org/officeDocument/2006/relationships/hyperlink" Target="https://login.consultant.ru/link/?req=doc&amp;base=RZB&amp;n=451928&amp;dst=638" TargetMode="External"/><Relationship Id="rId25" Type="http://schemas.openxmlformats.org/officeDocument/2006/relationships/hyperlink" Target="https://login.consultant.ru/link/?req=doc&amp;base=RZB&amp;n=465972&amp;dst=3000" TargetMode="External"/><Relationship Id="rId33" Type="http://schemas.openxmlformats.org/officeDocument/2006/relationships/hyperlink" Target="https://login.consultant.ru/link/?req=doc&amp;base=SPB&amp;n=271284&amp;dst=100387" TargetMode="External"/><Relationship Id="rId38" Type="http://schemas.openxmlformats.org/officeDocument/2006/relationships/hyperlink" Target="https://login.consultant.ru/link/?req=doc&amp;base=RZB&amp;n=465972&amp;dst=2963" TargetMode="External"/><Relationship Id="rId46" Type="http://schemas.openxmlformats.org/officeDocument/2006/relationships/hyperlink" Target="https://login.consultant.ru/link/?req=doc&amp;base=RZB&amp;n=465972&amp;dst=2440" TargetMode="External"/><Relationship Id="rId59" Type="http://schemas.openxmlformats.org/officeDocument/2006/relationships/hyperlink" Target="https://login.consultant.ru/link/?req=doc&amp;base=RZB&amp;n=465800&amp;dst=1497" TargetMode="External"/><Relationship Id="rId67" Type="http://schemas.openxmlformats.org/officeDocument/2006/relationships/hyperlink" Target="https://login.consultant.ru/link/?req=doc&amp;base=RZB&amp;n=465972&amp;dst=101325" TargetMode="External"/><Relationship Id="rId20" Type="http://schemas.openxmlformats.org/officeDocument/2006/relationships/hyperlink" Target="https://login.consultant.ru/link/?req=doc&amp;base=RZB&amp;n=367564&amp;dst=101419" TargetMode="External"/><Relationship Id="rId41" Type="http://schemas.openxmlformats.org/officeDocument/2006/relationships/hyperlink" Target="https://login.consultant.ru/link/?req=doc&amp;base=RZB&amp;n=331074&amp;dst=19" TargetMode="External"/><Relationship Id="rId54" Type="http://schemas.openxmlformats.org/officeDocument/2006/relationships/hyperlink" Target="https://login.consultant.ru/link/?req=doc&amp;base=RZB&amp;n=465972&amp;dst=2448" TargetMode="External"/><Relationship Id="rId62" Type="http://schemas.openxmlformats.org/officeDocument/2006/relationships/hyperlink" Target="https://login.consultant.ru/link/?req=doc&amp;base=RZB&amp;n=465972&amp;dst=1328" TargetMode="External"/><Relationship Id="rId70" Type="http://schemas.openxmlformats.org/officeDocument/2006/relationships/hyperlink" Target="https://login.consultant.ru/link/?req=doc&amp;base=RZB&amp;n=465972&amp;dst=101795" TargetMode="External"/><Relationship Id="rId75" Type="http://schemas.openxmlformats.org/officeDocument/2006/relationships/hyperlink" Target="https://login.consultant.ru/link/?req=doc&amp;base=RZB&amp;n=465972&amp;dst=3060" TargetMode="External"/><Relationship Id="rId83" Type="http://schemas.openxmlformats.org/officeDocument/2006/relationships/hyperlink" Target="https://login.consultant.ru/link/?req=doc&amp;base=RZB&amp;n=465972&amp;dst=3060" TargetMode="External"/><Relationship Id="rId88" Type="http://schemas.openxmlformats.org/officeDocument/2006/relationships/image" Target="media/image1.png"/><Relationship Id="rId91" Type="http://schemas.openxmlformats.org/officeDocument/2006/relationships/hyperlink" Target="consultantplus://offline/ref=5B229D2BB7354BA5F8D16433AEC9E5F2E39C75B0D18F00FA56F67C056C0372B9E282AC85B5595B72678762AD6CSBp1H"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ZB&amp;n=367564&amp;dst=100222" TargetMode="External"/><Relationship Id="rId23" Type="http://schemas.openxmlformats.org/officeDocument/2006/relationships/hyperlink" Target="https://login.consultant.ru/link/?req=doc&amp;base=RZB&amp;n=465972&amp;dst=3060" TargetMode="External"/><Relationship Id="rId28" Type="http://schemas.openxmlformats.org/officeDocument/2006/relationships/hyperlink" Target="https://login.consultant.ru/link/?req=doc&amp;base=SPB&amp;n=288525&amp;dst=204902" TargetMode="External"/><Relationship Id="rId36" Type="http://schemas.openxmlformats.org/officeDocument/2006/relationships/hyperlink" Target="https://login.consultant.ru/link/?req=doc&amp;base=RZB&amp;n=465972&amp;dst=2959" TargetMode="External"/><Relationship Id="rId49" Type="http://schemas.openxmlformats.org/officeDocument/2006/relationships/hyperlink" Target="https://login.consultant.ru/link/?req=doc&amp;base=RZB&amp;n=465972&amp;dst=2455" TargetMode="External"/><Relationship Id="rId57" Type="http://schemas.openxmlformats.org/officeDocument/2006/relationships/hyperlink" Target="https://login.consultant.ru/link/?req=doc&amp;base=RZB&amp;n=465972&amp;dst=1328" TargetMode="External"/><Relationship Id="rId10" Type="http://schemas.openxmlformats.org/officeDocument/2006/relationships/hyperlink" Target="https://login.consultant.ru/link/?req=doc&amp;base=SPB&amp;n=288525&amp;dst=204896" TargetMode="External"/><Relationship Id="rId31" Type="http://schemas.openxmlformats.org/officeDocument/2006/relationships/hyperlink" Target="https://login.consultant.ru/link/?req=doc&amp;base=SPB&amp;n=288525&amp;dst=204896" TargetMode="External"/><Relationship Id="rId44" Type="http://schemas.openxmlformats.org/officeDocument/2006/relationships/hyperlink" Target="https://login.consultant.ru/link/?req=doc&amp;base=RZB&amp;n=331074&amp;dst=8" TargetMode="External"/><Relationship Id="rId52" Type="http://schemas.openxmlformats.org/officeDocument/2006/relationships/hyperlink" Target="https://login.consultant.ru/link/?req=doc&amp;base=RZB&amp;n=465972&amp;dst=101474" TargetMode="External"/><Relationship Id="rId60" Type="http://schemas.openxmlformats.org/officeDocument/2006/relationships/hyperlink" Target="https://login.consultant.ru/link/?req=doc&amp;base=RZB&amp;n=465972&amp;dst=2642" TargetMode="External"/><Relationship Id="rId65" Type="http://schemas.openxmlformats.org/officeDocument/2006/relationships/hyperlink" Target="https://login.consultant.ru/link/?req=doc&amp;base=RZB&amp;n=465972&amp;dst=101309" TargetMode="External"/><Relationship Id="rId73" Type="http://schemas.openxmlformats.org/officeDocument/2006/relationships/hyperlink" Target="https://login.consultant.ru/link/?req=doc&amp;base=RZB&amp;n=471848" TargetMode="External"/><Relationship Id="rId78" Type="http://schemas.openxmlformats.org/officeDocument/2006/relationships/hyperlink" Target="https://login.consultant.ru/link/?req=doc&amp;base=RZB&amp;n=465972&amp;dst=2998" TargetMode="External"/><Relationship Id="rId81" Type="http://schemas.openxmlformats.org/officeDocument/2006/relationships/hyperlink" Target="https://login.consultant.ru/link/?req=doc&amp;base=RZB&amp;n=465972&amp;dst=3020" TargetMode="External"/><Relationship Id="rId86" Type="http://schemas.openxmlformats.org/officeDocument/2006/relationships/hyperlink" Target="https://login.consultant.ru/link/?req=doc&amp;base=SPB&amp;n=288525&amp;dst=204882" TargetMode="External"/><Relationship Id="rId94" Type="http://schemas.openxmlformats.org/officeDocument/2006/relationships/hyperlink" Target="https://zakupki.gov.ru/epz/order/notice/ok20/view/common-info.html?regNumber=0172200002225000102" TargetMode="External"/><Relationship Id="rId4" Type="http://schemas.microsoft.com/office/2007/relationships/stylesWithEffects" Target="stylesWithEffects.xml"/><Relationship Id="rId9" Type="http://schemas.openxmlformats.org/officeDocument/2006/relationships/hyperlink" Target="https://zakupki.gov.ru/epz/order/notice/ok20/view/protocol/protocol-main-info.html?regNumber=0172200002225000103&amp;protocolId=49523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8E09-058F-4042-9BDD-09C3687F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20734</Words>
  <Characters>118188</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231_1</cp:lastModifiedBy>
  <cp:revision>7</cp:revision>
  <dcterms:created xsi:type="dcterms:W3CDTF">2025-07-30T14:22:00Z</dcterms:created>
  <dcterms:modified xsi:type="dcterms:W3CDTF">2025-08-11T06:03:00Z</dcterms:modified>
</cp:coreProperties>
</file>